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DEC30" w14:textId="7AA9ECA7" w:rsidR="00965C23" w:rsidRPr="00474675" w:rsidRDefault="00727B8B" w:rsidP="00727B8B">
      <w:pPr>
        <w:pStyle w:val="afa"/>
        <w:framePr w:wrap="around"/>
        <w:rPr>
          <w:rFonts w:ascii="Times New Roman"/>
          <w:color w:val="000000" w:themeColor="text1"/>
        </w:rPr>
      </w:pPr>
      <w:r w:rsidRPr="00474675">
        <w:rPr>
          <w:rFonts w:ascii="Times New Roman"/>
          <w:color w:val="000000" w:themeColor="text1"/>
        </w:rPr>
        <w:t>CS</w:t>
      </w:r>
      <w:r w:rsidRPr="00474675">
        <w:rPr>
          <w:rFonts w:ascii="Times New Roman"/>
          <w:color w:val="000000" w:themeColor="text1"/>
        </w:rPr>
        <w:t> </w:t>
      </w:r>
      <w:r w:rsidR="00F12A3D" w:rsidRPr="00474675">
        <w:rPr>
          <w:rFonts w:ascii="Times New Roman"/>
          <w:color w:val="000000" w:themeColor="text1"/>
        </w:rPr>
        <w:t>65.020.20</w:t>
      </w:r>
    </w:p>
    <w:p w14:paraId="4F6AB4B2" w14:textId="38D809E1" w:rsidR="00727B8B" w:rsidRPr="00474675" w:rsidRDefault="00F12A3D" w:rsidP="00727B8B">
      <w:pPr>
        <w:pStyle w:val="afa"/>
        <w:framePr w:wrap="around"/>
        <w:rPr>
          <w:rFonts w:ascii="Times New Roman"/>
          <w:color w:val="000000" w:themeColor="text1"/>
        </w:rPr>
      </w:pPr>
      <w:r w:rsidRPr="00474675">
        <w:rPr>
          <w:rFonts w:ascii="Times New Roman"/>
          <w:color w:val="000000" w:themeColor="text1"/>
        </w:rPr>
        <w:t>CCS B 62</w:t>
      </w:r>
    </w:p>
    <w:p w14:paraId="4BA2E08A" w14:textId="77777777" w:rsidR="00727B8B" w:rsidRPr="00474675" w:rsidRDefault="00727B8B" w:rsidP="00727B8B">
      <w:pPr>
        <w:pStyle w:val="af3"/>
        <w:framePr w:wrap="around"/>
        <w:rPr>
          <w:color w:val="000000" w:themeColor="text1"/>
        </w:rPr>
      </w:pPr>
      <w:r w:rsidRPr="00474675">
        <w:rPr>
          <w:color w:val="000000" w:themeColor="text1"/>
        </w:rPr>
        <w:t>DB32</w:t>
      </w:r>
    </w:p>
    <w:p w14:paraId="428CD9BC" w14:textId="77777777" w:rsidR="00727B8B" w:rsidRPr="00474675" w:rsidRDefault="00727B8B" w:rsidP="00727B8B">
      <w:pPr>
        <w:pStyle w:val="af5"/>
        <w:framePr w:wrap="around"/>
        <w:rPr>
          <w:rFonts w:ascii="Times New Roman" w:hAnsi="Times New Roman"/>
          <w:color w:val="000000" w:themeColor="text1"/>
        </w:rPr>
      </w:pPr>
      <w:r w:rsidRPr="00474675">
        <w:rPr>
          <w:rFonts w:ascii="Times New Roman" w:hAnsi="Times New Roman"/>
          <w:color w:val="000000" w:themeColor="text1"/>
        </w:rPr>
        <w:t>江苏省地方标准</w:t>
      </w:r>
    </w:p>
    <w:p w14:paraId="3089E5B4" w14:textId="77777777" w:rsidR="00727B8B" w:rsidRPr="00474675" w:rsidRDefault="00727B8B" w:rsidP="00727B8B">
      <w:pPr>
        <w:pStyle w:val="2"/>
        <w:framePr w:wrap="around"/>
        <w:rPr>
          <w:rFonts w:ascii="Times New Roman"/>
          <w:color w:val="000000" w:themeColor="text1"/>
        </w:rPr>
      </w:pPr>
      <w:r w:rsidRPr="00474675">
        <w:rPr>
          <w:rFonts w:ascii="Times New Roman"/>
          <w:color w:val="000000" w:themeColor="text1"/>
        </w:rPr>
        <w:t xml:space="preserve"> DB 32/T XXXX-202</w:t>
      </w:r>
      <w:r w:rsidR="00965C23" w:rsidRPr="00474675">
        <w:rPr>
          <w:rFonts w:ascii="Times New Roman"/>
          <w:color w:val="000000" w:themeColor="text1"/>
        </w:rPr>
        <w:t>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727B8B" w:rsidRPr="00474675" w14:paraId="23BFC4F1" w14:textId="77777777" w:rsidTr="00090EB6">
        <w:tc>
          <w:tcPr>
            <w:tcW w:w="9356" w:type="dxa"/>
            <w:tcBorders>
              <w:top w:val="nil"/>
              <w:left w:val="nil"/>
              <w:bottom w:val="nil"/>
              <w:right w:val="nil"/>
            </w:tcBorders>
          </w:tcPr>
          <w:p w14:paraId="353DED27" w14:textId="77777777" w:rsidR="00727B8B" w:rsidRPr="00474675" w:rsidRDefault="00727B8B" w:rsidP="00090EB6">
            <w:pPr>
              <w:pStyle w:val="af6"/>
              <w:framePr w:wrap="around"/>
              <w:rPr>
                <w:rFonts w:ascii="Times New Roman"/>
                <w:color w:val="000000" w:themeColor="text1"/>
              </w:rPr>
            </w:pPr>
            <w:r w:rsidRPr="00474675">
              <w:rPr>
                <w:rFonts w:ascii="Times New Roman"/>
                <w:noProof/>
                <w:color w:val="000000" w:themeColor="text1"/>
              </w:rPr>
              <mc:AlternateContent>
                <mc:Choice Requires="wps">
                  <w:drawing>
                    <wp:anchor distT="0" distB="0" distL="114300" distR="114300" simplePos="0" relativeHeight="251668480" behindDoc="1" locked="0" layoutInCell="1" allowOverlap="1" wp14:anchorId="33829BC8" wp14:editId="349F0CD1">
                      <wp:simplePos x="0" y="0"/>
                      <wp:positionH relativeFrom="column">
                        <wp:posOffset>4734560</wp:posOffset>
                      </wp:positionH>
                      <wp:positionV relativeFrom="paragraph">
                        <wp:posOffset>34290</wp:posOffset>
                      </wp:positionV>
                      <wp:extent cx="1143000" cy="228600"/>
                      <wp:effectExtent l="0" t="0" r="3175" b="0"/>
                      <wp:wrapNone/>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4A115" id="矩形 16" o:spid="_x0000_s1026" style="position:absolute;left:0;text-align:left;margin-left:372.8pt;margin-top:2.7pt;width:90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" stroked="f"/>
                  </w:pict>
                </mc:Fallback>
              </mc:AlternateContent>
            </w:r>
          </w:p>
        </w:tc>
      </w:tr>
    </w:tbl>
    <w:p w14:paraId="0EF307E1" w14:textId="77777777" w:rsidR="00727B8B" w:rsidRPr="00474675" w:rsidRDefault="00727B8B" w:rsidP="00727B8B">
      <w:pPr>
        <w:pStyle w:val="2"/>
        <w:framePr w:wrap="around"/>
        <w:rPr>
          <w:rFonts w:ascii="Times New Roman"/>
          <w:color w:val="000000" w:themeColor="text1"/>
        </w:rPr>
      </w:pPr>
    </w:p>
    <w:p w14:paraId="1C81EA4E" w14:textId="77777777" w:rsidR="00727B8B" w:rsidRPr="00474675" w:rsidRDefault="00727B8B" w:rsidP="00727B8B">
      <w:pPr>
        <w:pStyle w:val="2"/>
        <w:framePr w:wrap="around"/>
        <w:rPr>
          <w:rFonts w:ascii="Times New Roman"/>
          <w:color w:val="000000" w:themeColor="text1"/>
        </w:rPr>
      </w:pPr>
    </w:p>
    <w:p w14:paraId="3F066237" w14:textId="381F6018" w:rsidR="00727B8B" w:rsidRPr="00474675" w:rsidRDefault="00727B8B" w:rsidP="00727B8B">
      <w:pPr>
        <w:pStyle w:val="af7"/>
        <w:framePr w:wrap="around"/>
        <w:spacing w:line="500" w:lineRule="exact"/>
        <w:rPr>
          <w:rFonts w:ascii="Times New Roman" w:eastAsia="黑体"/>
          <w:color w:val="000000" w:themeColor="text1"/>
          <w:sz w:val="52"/>
          <w:szCs w:val="20"/>
        </w:rPr>
      </w:pPr>
      <w:r w:rsidRPr="00474675">
        <w:rPr>
          <w:rFonts w:ascii="Times New Roman" w:eastAsia="黑体"/>
          <w:color w:val="000000" w:themeColor="text1"/>
          <w:sz w:val="52"/>
          <w:szCs w:val="20"/>
        </w:rPr>
        <w:t>月季种苗全光</w:t>
      </w:r>
      <w:r w:rsidR="00712D2E" w:rsidRPr="00474675">
        <w:rPr>
          <w:rFonts w:ascii="Times New Roman" w:eastAsia="黑体"/>
          <w:color w:val="000000" w:themeColor="text1"/>
          <w:sz w:val="52"/>
          <w:szCs w:val="20"/>
        </w:rPr>
        <w:t>喷</w:t>
      </w:r>
      <w:r w:rsidRPr="00474675">
        <w:rPr>
          <w:rFonts w:ascii="Times New Roman" w:eastAsia="黑体"/>
          <w:color w:val="000000" w:themeColor="text1"/>
          <w:sz w:val="52"/>
          <w:szCs w:val="20"/>
        </w:rPr>
        <w:t>雾扦插繁育技术规程</w:t>
      </w:r>
    </w:p>
    <w:p w14:paraId="72F2B470" w14:textId="1A5C19D6" w:rsidR="00727B8B" w:rsidRPr="00474675" w:rsidRDefault="00135A76" w:rsidP="00727B8B">
      <w:pPr>
        <w:pStyle w:val="af7"/>
        <w:framePr w:wrap="around"/>
        <w:spacing w:line="500" w:lineRule="exact"/>
        <w:rPr>
          <w:rFonts w:ascii="Times New Roman"/>
          <w:color w:val="000000" w:themeColor="text1"/>
          <w:sz w:val="36"/>
          <w:szCs w:val="36"/>
        </w:rPr>
      </w:pPr>
      <w:r w:rsidRPr="00474675">
        <w:rPr>
          <w:rFonts w:ascii="Times New Roman"/>
          <w:color w:val="000000" w:themeColor="text1"/>
          <w:sz w:val="36"/>
          <w:szCs w:val="36"/>
        </w:rPr>
        <w:t xml:space="preserve">Technical </w:t>
      </w:r>
      <w:r w:rsidR="0013499D" w:rsidRPr="00474675">
        <w:rPr>
          <w:rFonts w:ascii="Times New Roman"/>
          <w:color w:val="000000" w:themeColor="text1"/>
          <w:sz w:val="36"/>
          <w:szCs w:val="36"/>
        </w:rPr>
        <w:t>code</w:t>
      </w:r>
      <w:r w:rsidR="00727B8B" w:rsidRPr="00474675">
        <w:rPr>
          <w:rFonts w:ascii="Times New Roman"/>
          <w:color w:val="000000" w:themeColor="text1"/>
          <w:sz w:val="36"/>
          <w:szCs w:val="36"/>
        </w:rPr>
        <w:t xml:space="preserve"> for full</w:t>
      </w:r>
      <w:r w:rsidR="00F0376C" w:rsidRPr="00474675">
        <w:rPr>
          <w:rFonts w:ascii="Times New Roman"/>
          <w:color w:val="000000" w:themeColor="text1"/>
          <w:sz w:val="36"/>
          <w:szCs w:val="36"/>
        </w:rPr>
        <w:t>-</w:t>
      </w:r>
      <w:r w:rsidR="00727B8B" w:rsidRPr="00474675">
        <w:rPr>
          <w:rFonts w:ascii="Times New Roman"/>
          <w:color w:val="000000" w:themeColor="text1"/>
          <w:sz w:val="36"/>
          <w:szCs w:val="36"/>
        </w:rPr>
        <w:t>light</w:t>
      </w:r>
      <w:r w:rsidR="00F0376C" w:rsidRPr="00474675">
        <w:rPr>
          <w:rFonts w:ascii="Times New Roman"/>
          <w:color w:val="000000" w:themeColor="text1"/>
          <w:sz w:val="36"/>
          <w:szCs w:val="36"/>
        </w:rPr>
        <w:t xml:space="preserve"> and water-atomizing</w:t>
      </w:r>
      <w:r w:rsidR="00727B8B" w:rsidRPr="00474675">
        <w:rPr>
          <w:rFonts w:ascii="Times New Roman"/>
          <w:color w:val="000000" w:themeColor="text1"/>
          <w:sz w:val="36"/>
          <w:szCs w:val="36"/>
        </w:rPr>
        <w:t xml:space="preserve"> cutting</w:t>
      </w:r>
    </w:p>
    <w:p w14:paraId="6401326F" w14:textId="77777777" w:rsidR="00727B8B" w:rsidRPr="00474675" w:rsidRDefault="00727B8B" w:rsidP="00727B8B">
      <w:pPr>
        <w:pStyle w:val="af7"/>
        <w:framePr w:wrap="around"/>
        <w:spacing w:line="500" w:lineRule="exact"/>
        <w:rPr>
          <w:rFonts w:ascii="Times New Roman"/>
          <w:color w:val="000000" w:themeColor="text1"/>
          <w:sz w:val="36"/>
          <w:szCs w:val="36"/>
        </w:rPr>
      </w:pPr>
      <w:r w:rsidRPr="00474675">
        <w:rPr>
          <w:rFonts w:ascii="Times New Roman"/>
          <w:color w:val="000000" w:themeColor="text1"/>
          <w:sz w:val="36"/>
          <w:szCs w:val="36"/>
        </w:rPr>
        <w:t xml:space="preserve">propagation of </w:t>
      </w:r>
      <w:r w:rsidRPr="00474675">
        <w:rPr>
          <w:rFonts w:ascii="Times New Roman"/>
          <w:i/>
          <w:color w:val="000000" w:themeColor="text1"/>
          <w:sz w:val="36"/>
          <w:szCs w:val="36"/>
        </w:rPr>
        <w:t xml:space="preserve">Rosa </w:t>
      </w:r>
      <w:proofErr w:type="spellStart"/>
      <w:r w:rsidRPr="00474675">
        <w:rPr>
          <w:rFonts w:ascii="Times New Roman"/>
          <w:i/>
          <w:color w:val="000000" w:themeColor="text1"/>
          <w:sz w:val="36"/>
          <w:szCs w:val="36"/>
        </w:rPr>
        <w:t>hybrida</w:t>
      </w:r>
      <w:proofErr w:type="spellEnd"/>
    </w:p>
    <w:p w14:paraId="1CF8AF02" w14:textId="4F1DAE91" w:rsidR="00727B8B" w:rsidRPr="00474675" w:rsidRDefault="00727B8B" w:rsidP="00727B8B">
      <w:pPr>
        <w:pStyle w:val="af7"/>
        <w:framePr w:wrap="around"/>
        <w:spacing w:line="500" w:lineRule="exact"/>
        <w:rPr>
          <w:rFonts w:ascii="Times New Roman"/>
          <w:color w:val="000000" w:themeColor="text1"/>
        </w:rPr>
      </w:pPr>
      <w:r w:rsidRPr="00474675">
        <w:rPr>
          <w:rFonts w:ascii="Times New Roman"/>
          <w:color w:val="000000" w:themeColor="text1"/>
        </w:rPr>
        <w:t>（</w:t>
      </w:r>
      <w:r w:rsidR="00907BDF" w:rsidRPr="00474675">
        <w:rPr>
          <w:rFonts w:ascii="Times New Roman"/>
          <w:color w:val="000000" w:themeColor="text1"/>
        </w:rPr>
        <w:t>报批</w:t>
      </w:r>
      <w:r w:rsidRPr="00474675">
        <w:rPr>
          <w:rFonts w:ascii="Times New Roman"/>
          <w:color w:val="000000" w:themeColor="text1"/>
        </w:rPr>
        <w:t>稿）</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992330" w:rsidRPr="00474675" w14:paraId="4786D4F3" w14:textId="77777777" w:rsidTr="00090EB6">
        <w:tc>
          <w:tcPr>
            <w:tcW w:w="9855" w:type="dxa"/>
            <w:tcBorders>
              <w:top w:val="nil"/>
              <w:left w:val="nil"/>
              <w:bottom w:val="nil"/>
              <w:right w:val="nil"/>
            </w:tcBorders>
          </w:tcPr>
          <w:p w14:paraId="0B5E9BAC" w14:textId="77777777" w:rsidR="00727B8B" w:rsidRPr="00474675" w:rsidRDefault="00727B8B" w:rsidP="00090EB6">
            <w:pPr>
              <w:pStyle w:val="af8"/>
              <w:framePr w:wrap="around"/>
              <w:rPr>
                <w:rFonts w:ascii="Times New Roman"/>
                <w:color w:val="000000" w:themeColor="text1"/>
              </w:rPr>
            </w:pPr>
            <w:r w:rsidRPr="00474675">
              <w:rPr>
                <w:rFonts w:ascii="Times New Roman"/>
                <w:noProof/>
                <w:color w:val="000000" w:themeColor="text1"/>
              </w:rPr>
              <mc:AlternateContent>
                <mc:Choice Requires="wps">
                  <w:drawing>
                    <wp:anchor distT="0" distB="0" distL="114300" distR="114300" simplePos="0" relativeHeight="251670528" behindDoc="1" locked="1" layoutInCell="1" allowOverlap="1" wp14:anchorId="54BB7A80" wp14:editId="375772C4">
                      <wp:simplePos x="0" y="0"/>
                      <wp:positionH relativeFrom="column">
                        <wp:posOffset>2200910</wp:posOffset>
                      </wp:positionH>
                      <wp:positionV relativeFrom="paragraph">
                        <wp:posOffset>573405</wp:posOffset>
                      </wp:positionV>
                      <wp:extent cx="1905000" cy="254000"/>
                      <wp:effectExtent l="0" t="0" r="3175" b="3175"/>
                      <wp:wrapNone/>
                      <wp:docPr id="15"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43E272" id="矩形 15" o:spid="_x0000_s1026" style="position:absolute;left:0;text-align:left;margin-left:173.3pt;margin-top:45.15pt;width:150pt;height:20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" stroked="f">
                      <w10:anchorlock/>
                    </v:rect>
                  </w:pict>
                </mc:Fallback>
              </mc:AlternateContent>
            </w:r>
            <w:r w:rsidRPr="00474675">
              <w:rPr>
                <w:rFonts w:ascii="Times New Roman"/>
                <w:noProof/>
                <w:color w:val="000000" w:themeColor="text1"/>
              </w:rPr>
              <mc:AlternateContent>
                <mc:Choice Requires="wps">
                  <w:drawing>
                    <wp:anchor distT="0" distB="0" distL="114300" distR="114300" simplePos="0" relativeHeight="251669504" behindDoc="1" locked="0" layoutInCell="1" allowOverlap="1" wp14:anchorId="30DAA31E" wp14:editId="4EB08E8A">
                      <wp:simplePos x="0" y="0"/>
                      <wp:positionH relativeFrom="column">
                        <wp:posOffset>2454910</wp:posOffset>
                      </wp:positionH>
                      <wp:positionV relativeFrom="paragraph">
                        <wp:posOffset>255905</wp:posOffset>
                      </wp:positionV>
                      <wp:extent cx="1270000" cy="304800"/>
                      <wp:effectExtent l="3175" t="0" r="3175" b="3175"/>
                      <wp:wrapNone/>
                      <wp:docPr id="14"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B178A" id="矩形 14" o:spid="_x0000_s1026" style="position:absolute;left:0;text-align:left;margin-left:193.3pt;margin-top:20.15pt;width:100pt;height:2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" stroked="f"/>
                  </w:pict>
                </mc:Fallback>
              </mc:AlternateContent>
            </w:r>
          </w:p>
        </w:tc>
      </w:tr>
      <w:tr w:rsidR="00992330" w:rsidRPr="00474675" w14:paraId="2A922288" w14:textId="77777777" w:rsidTr="00090EB6">
        <w:tc>
          <w:tcPr>
            <w:tcW w:w="9855" w:type="dxa"/>
            <w:tcBorders>
              <w:top w:val="nil"/>
              <w:left w:val="nil"/>
              <w:bottom w:val="nil"/>
              <w:right w:val="nil"/>
            </w:tcBorders>
          </w:tcPr>
          <w:p w14:paraId="1AA44259" w14:textId="77777777" w:rsidR="00727B8B" w:rsidRPr="00474675" w:rsidRDefault="00727B8B" w:rsidP="00090EB6">
            <w:pPr>
              <w:pStyle w:val="af9"/>
              <w:framePr w:wrap="around"/>
              <w:rPr>
                <w:rFonts w:ascii="Times New Roman"/>
                <w:color w:val="000000" w:themeColor="text1"/>
              </w:rPr>
            </w:pPr>
          </w:p>
        </w:tc>
      </w:tr>
    </w:tbl>
    <w:p w14:paraId="434378D9" w14:textId="77777777" w:rsidR="00727B8B" w:rsidRPr="00474675" w:rsidRDefault="00727B8B" w:rsidP="00727B8B">
      <w:pPr>
        <w:pStyle w:val="af2"/>
        <w:framePr w:wrap="around"/>
        <w:rPr>
          <w:color w:val="000000" w:themeColor="text1"/>
        </w:rPr>
      </w:pPr>
      <w:r w:rsidRPr="00474675">
        <w:rPr>
          <w:color w:val="000000" w:themeColor="text1"/>
        </w:rPr>
        <w:t>202</w:t>
      </w:r>
      <w:r w:rsidR="00965C23" w:rsidRPr="00474675">
        <w:rPr>
          <w:color w:val="000000" w:themeColor="text1"/>
        </w:rPr>
        <w:t>4</w:t>
      </w:r>
      <w:r w:rsidRPr="00474675">
        <w:rPr>
          <w:color w:val="000000" w:themeColor="text1"/>
        </w:rPr>
        <w:t>-XX-XX</w:t>
      </w:r>
      <w:r w:rsidRPr="00474675">
        <w:rPr>
          <w:color w:val="000000" w:themeColor="text1"/>
        </w:rPr>
        <w:t>发布</w:t>
      </w:r>
      <w:r w:rsidRPr="00474675">
        <w:rPr>
          <w:noProof/>
          <w:color w:val="000000" w:themeColor="text1"/>
        </w:rPr>
        <mc:AlternateContent>
          <mc:Choice Requires="wps">
            <w:drawing>
              <wp:anchor distT="0" distB="0" distL="114300" distR="114300" simplePos="0" relativeHeight="251672576" behindDoc="0" locked="1" layoutInCell="1" allowOverlap="1" wp14:anchorId="66591966" wp14:editId="03305306">
                <wp:simplePos x="0" y="0"/>
                <wp:positionH relativeFrom="column">
                  <wp:posOffset>-635</wp:posOffset>
                </wp:positionH>
                <wp:positionV relativeFrom="page">
                  <wp:posOffset>9251950</wp:posOffset>
                </wp:positionV>
                <wp:extent cx="6120130" cy="0"/>
                <wp:effectExtent l="13970" t="12700" r="9525" b="635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390E3" id="直接连接符 13"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">
                <w10:wrap anchory="page"/>
                <w10:anchorlock/>
              </v:line>
            </w:pict>
          </mc:Fallback>
        </mc:AlternateContent>
      </w:r>
    </w:p>
    <w:p w14:paraId="0E7FF494" w14:textId="77777777" w:rsidR="00727B8B" w:rsidRPr="00474675" w:rsidRDefault="00727B8B" w:rsidP="00727B8B">
      <w:pPr>
        <w:pStyle w:val="af4"/>
        <w:framePr w:wrap="around"/>
        <w:rPr>
          <w:color w:val="000000" w:themeColor="text1"/>
        </w:rPr>
      </w:pPr>
      <w:r w:rsidRPr="00474675">
        <w:rPr>
          <w:color w:val="000000" w:themeColor="text1"/>
        </w:rPr>
        <w:t>202</w:t>
      </w:r>
      <w:r w:rsidR="00965C23" w:rsidRPr="00474675">
        <w:rPr>
          <w:color w:val="000000" w:themeColor="text1"/>
        </w:rPr>
        <w:t>4</w:t>
      </w:r>
      <w:r w:rsidRPr="00474675">
        <w:rPr>
          <w:color w:val="000000" w:themeColor="text1"/>
        </w:rPr>
        <w:t>-XX-XX</w:t>
      </w:r>
      <w:r w:rsidRPr="00474675">
        <w:rPr>
          <w:color w:val="000000" w:themeColor="text1"/>
        </w:rPr>
        <w:t>实施</w:t>
      </w:r>
    </w:p>
    <w:p w14:paraId="5DD679C7" w14:textId="77777777" w:rsidR="00727B8B" w:rsidRPr="00474675" w:rsidRDefault="00727B8B" w:rsidP="00727B8B">
      <w:pPr>
        <w:pStyle w:val="afb"/>
        <w:framePr w:wrap="around"/>
        <w:rPr>
          <w:rFonts w:ascii="Times New Roman"/>
          <w:color w:val="000000" w:themeColor="text1"/>
        </w:rPr>
      </w:pPr>
      <w:r w:rsidRPr="00474675">
        <w:rPr>
          <w:rFonts w:ascii="Times New Roman"/>
          <w:color w:val="000000" w:themeColor="text1"/>
        </w:rPr>
        <w:t>江苏省市场监督管理局</w:t>
      </w:r>
      <w:r w:rsidRPr="00474675">
        <w:rPr>
          <w:rFonts w:ascii="Times New Roman"/>
          <w:color w:val="000000" w:themeColor="text1"/>
        </w:rPr>
        <w:t>   </w:t>
      </w:r>
      <w:r w:rsidRPr="00474675">
        <w:rPr>
          <w:rStyle w:val="af1"/>
          <w:rFonts w:ascii="Times New Roman"/>
          <w:color w:val="000000" w:themeColor="text1"/>
        </w:rPr>
        <w:t>发布</w:t>
      </w:r>
    </w:p>
    <w:p w14:paraId="080AA0FC" w14:textId="77777777" w:rsidR="00965C23" w:rsidRPr="00474675" w:rsidRDefault="00965C23" w:rsidP="00965C23">
      <w:pPr>
        <w:widowControl/>
        <w:jc w:val="left"/>
        <w:rPr>
          <w:rFonts w:eastAsia="黑体"/>
          <w:color w:val="000000" w:themeColor="text1"/>
          <w:kern w:val="0"/>
          <w:sz w:val="32"/>
          <w:szCs w:val="32"/>
        </w:rPr>
        <w:sectPr w:rsidR="00965C23" w:rsidRPr="00474675" w:rsidSect="00727B8B">
          <w:headerReference w:type="default" r:id="rId9"/>
          <w:footerReference w:type="default" r:id="rId10"/>
          <w:pgSz w:w="11906" w:h="16838"/>
          <w:pgMar w:top="567" w:right="851" w:bottom="1134" w:left="1418" w:header="1418" w:footer="964" w:gutter="0"/>
          <w:cols w:space="720"/>
          <w:formProt w:val="0"/>
          <w:titlePg/>
          <w:docGrid w:type="lines" w:linePitch="312"/>
        </w:sectPr>
      </w:pPr>
      <w:r w:rsidRPr="00474675">
        <w:rPr>
          <w:rFonts w:eastAsia="黑体"/>
          <w:noProof/>
          <w:color w:val="000000" w:themeColor="text1"/>
          <w:kern w:val="0"/>
          <w:sz w:val="32"/>
          <w:szCs w:val="32"/>
        </w:rPr>
        <mc:AlternateContent>
          <mc:Choice Requires="wps">
            <w:drawing>
              <wp:anchor distT="0" distB="0" distL="114300" distR="114300" simplePos="0" relativeHeight="251675648" behindDoc="0" locked="1" layoutInCell="1" allowOverlap="1" wp14:anchorId="6FEDAF0B" wp14:editId="0C613D1A">
                <wp:simplePos x="0" y="0"/>
                <wp:positionH relativeFrom="column">
                  <wp:posOffset>4445</wp:posOffset>
                </wp:positionH>
                <wp:positionV relativeFrom="page">
                  <wp:posOffset>9251950</wp:posOffset>
                </wp:positionV>
                <wp:extent cx="6120130" cy="0"/>
                <wp:effectExtent l="8890" t="12700" r="5080" b="6350"/>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AE695E" id="直接连接符 19"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5pt,728.5pt" to="482.2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">
                <w10:wrap anchory="page"/>
                <w10:anchorlock/>
              </v:line>
            </w:pict>
          </mc:Fallback>
        </mc:AlternateContent>
      </w:r>
      <w:r w:rsidRPr="00474675">
        <w:rPr>
          <w:rFonts w:eastAsia="黑体"/>
          <w:noProof/>
          <w:color w:val="000000" w:themeColor="text1"/>
          <w:kern w:val="0"/>
          <w:sz w:val="32"/>
          <w:szCs w:val="32"/>
        </w:rPr>
        <mc:AlternateContent>
          <mc:Choice Requires="wps">
            <w:drawing>
              <wp:anchor distT="0" distB="0" distL="114300" distR="114300" simplePos="0" relativeHeight="251674624" behindDoc="0" locked="0" layoutInCell="1" allowOverlap="1" wp14:anchorId="0971BB7B" wp14:editId="6B321787">
                <wp:simplePos x="0" y="0"/>
                <wp:positionH relativeFrom="column">
                  <wp:posOffset>0</wp:posOffset>
                </wp:positionH>
                <wp:positionV relativeFrom="paragraph">
                  <wp:posOffset>2338705</wp:posOffset>
                </wp:positionV>
                <wp:extent cx="6120130" cy="0"/>
                <wp:effectExtent l="0" t="0" r="33020" b="1905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6A86C" id="直接连接符 18"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4.15pt" to="481.9pt,1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"/>
            </w:pict>
          </mc:Fallback>
        </mc:AlternateContent>
      </w:r>
    </w:p>
    <w:p w14:paraId="1ACEA749" w14:textId="77777777" w:rsidR="0099535D" w:rsidRPr="00474675" w:rsidRDefault="00997B91">
      <w:pPr>
        <w:pStyle w:val="ae"/>
        <w:rPr>
          <w:rFonts w:ascii="Times New Roman"/>
          <w:color w:val="000000" w:themeColor="text1"/>
        </w:rPr>
      </w:pPr>
      <w:r w:rsidRPr="00474675">
        <w:rPr>
          <w:rFonts w:ascii="Times New Roman"/>
          <w:color w:val="000000" w:themeColor="text1"/>
        </w:rPr>
        <w:lastRenderedPageBreak/>
        <w:t>前</w:t>
      </w:r>
      <w:bookmarkStart w:id="0" w:name="BKQY"/>
      <w:r w:rsidRPr="00474675">
        <w:rPr>
          <w:rFonts w:ascii="Times New Roman"/>
          <w:color w:val="000000" w:themeColor="text1"/>
        </w:rPr>
        <w:t>  </w:t>
      </w:r>
      <w:r w:rsidRPr="00474675">
        <w:rPr>
          <w:rFonts w:ascii="Times New Roman"/>
          <w:color w:val="000000" w:themeColor="text1"/>
        </w:rPr>
        <w:t>言</w:t>
      </w:r>
      <w:bookmarkEnd w:id="0"/>
    </w:p>
    <w:p w14:paraId="2CB250DC" w14:textId="600D68A1" w:rsidR="0099535D" w:rsidRPr="00474675" w:rsidRDefault="006A37A5">
      <w:pPr>
        <w:pStyle w:val="ab"/>
        <w:rPr>
          <w:rFonts w:ascii="Times New Roman" w:eastAsia="宋体" w:hAnsi="Times New Roman" w:cs="Times New Roman"/>
          <w:color w:val="000000" w:themeColor="text1"/>
        </w:rPr>
      </w:pPr>
      <w:r w:rsidRPr="00474675">
        <w:rPr>
          <w:rFonts w:ascii="Times New Roman" w:eastAsia="宋体" w:hAnsi="Times New Roman" w:cs="Times New Roman"/>
          <w:color w:val="000000" w:themeColor="text1"/>
        </w:rPr>
        <w:t>本文件</w:t>
      </w:r>
      <w:r w:rsidR="00997B91" w:rsidRPr="00474675">
        <w:rPr>
          <w:rFonts w:ascii="Times New Roman" w:eastAsia="宋体" w:hAnsi="Times New Roman" w:cs="Times New Roman"/>
          <w:color w:val="000000" w:themeColor="text1"/>
        </w:rPr>
        <w:t>按照</w:t>
      </w:r>
      <w:r w:rsidR="00997B91" w:rsidRPr="00474675">
        <w:rPr>
          <w:rFonts w:ascii="Times New Roman" w:eastAsia="宋体" w:hAnsi="Times New Roman" w:cs="Times New Roman"/>
          <w:color w:val="000000" w:themeColor="text1"/>
        </w:rPr>
        <w:t>GB/T 1.1-2020</w:t>
      </w:r>
      <w:r w:rsidR="00997B91" w:rsidRPr="00474675">
        <w:rPr>
          <w:rFonts w:ascii="Times New Roman" w:eastAsia="宋体" w:hAnsi="Times New Roman" w:cs="Times New Roman"/>
          <w:color w:val="000000" w:themeColor="text1"/>
        </w:rPr>
        <w:t>《标准化工作导则</w:t>
      </w:r>
      <w:r w:rsidR="00997B91" w:rsidRPr="00474675">
        <w:rPr>
          <w:rFonts w:ascii="Times New Roman" w:eastAsia="宋体" w:hAnsi="Times New Roman" w:cs="Times New Roman"/>
          <w:color w:val="000000" w:themeColor="text1"/>
        </w:rPr>
        <w:t xml:space="preserve">  </w:t>
      </w:r>
      <w:r w:rsidR="00997B91" w:rsidRPr="00474675">
        <w:rPr>
          <w:rFonts w:ascii="Times New Roman" w:eastAsia="宋体" w:hAnsi="Times New Roman" w:cs="Times New Roman"/>
          <w:color w:val="000000" w:themeColor="text1"/>
        </w:rPr>
        <w:t>第</w:t>
      </w:r>
      <w:r w:rsidR="00997B91" w:rsidRPr="00474675">
        <w:rPr>
          <w:rFonts w:ascii="Times New Roman" w:eastAsia="宋体" w:hAnsi="Times New Roman" w:cs="Times New Roman"/>
          <w:color w:val="000000" w:themeColor="text1"/>
        </w:rPr>
        <w:t>1</w:t>
      </w:r>
      <w:r w:rsidR="00997B91" w:rsidRPr="00474675">
        <w:rPr>
          <w:rFonts w:ascii="Times New Roman" w:eastAsia="宋体" w:hAnsi="Times New Roman" w:cs="Times New Roman"/>
          <w:color w:val="000000" w:themeColor="text1"/>
        </w:rPr>
        <w:t>部分：标准化文件的结构和起草规则》的规定起草。</w:t>
      </w:r>
    </w:p>
    <w:p w14:paraId="7CEA8656" w14:textId="30A18B70" w:rsidR="00E04F5D" w:rsidRPr="00474675" w:rsidRDefault="00135A76">
      <w:pPr>
        <w:pStyle w:val="ab"/>
        <w:rPr>
          <w:rFonts w:ascii="Times New Roman" w:eastAsia="宋体" w:hAnsi="Times New Roman" w:cs="Times New Roman"/>
          <w:color w:val="000000" w:themeColor="text1"/>
        </w:rPr>
      </w:pPr>
      <w:r w:rsidRPr="00474675">
        <w:rPr>
          <w:rFonts w:ascii="Times New Roman" w:eastAsia="宋体" w:hAnsi="Times New Roman" w:cs="Times New Roman"/>
          <w:color w:val="000000" w:themeColor="text1"/>
        </w:rPr>
        <w:t>请注意本文件的某些内容可能涉及专利。</w:t>
      </w:r>
      <w:r w:rsidR="00E04F5D" w:rsidRPr="00474675">
        <w:rPr>
          <w:rFonts w:ascii="Times New Roman" w:eastAsia="宋体" w:hAnsi="Times New Roman" w:cs="Times New Roman"/>
          <w:color w:val="000000" w:themeColor="text1"/>
        </w:rPr>
        <w:t>本文件发布机构不承担识别专利的责任。</w:t>
      </w:r>
    </w:p>
    <w:p w14:paraId="50FF2E49" w14:textId="03451ED9" w:rsidR="00F12A3D" w:rsidRPr="00474675" w:rsidRDefault="00F12A3D" w:rsidP="00F12A3D">
      <w:pPr>
        <w:spacing w:line="300" w:lineRule="auto"/>
        <w:ind w:firstLineChars="200" w:firstLine="420"/>
        <w:rPr>
          <w:color w:val="000000" w:themeColor="text1"/>
        </w:rPr>
      </w:pPr>
      <w:r w:rsidRPr="00474675">
        <w:rPr>
          <w:color w:val="000000" w:themeColor="text1"/>
          <w:szCs w:val="21"/>
        </w:rPr>
        <w:t>本文件由江苏省园艺技术标准化委员会</w:t>
      </w:r>
      <w:r w:rsidR="00135A76" w:rsidRPr="00474675">
        <w:rPr>
          <w:color w:val="000000" w:themeColor="text1"/>
          <w:szCs w:val="21"/>
        </w:rPr>
        <w:t>提出、归口并</w:t>
      </w:r>
      <w:r w:rsidR="005573B2" w:rsidRPr="00474675">
        <w:rPr>
          <w:color w:val="000000" w:themeColor="text1"/>
          <w:szCs w:val="21"/>
        </w:rPr>
        <w:t>组织</w:t>
      </w:r>
      <w:r w:rsidR="00135A76" w:rsidRPr="00474675">
        <w:rPr>
          <w:color w:val="000000" w:themeColor="text1"/>
          <w:szCs w:val="21"/>
        </w:rPr>
        <w:t>实施</w:t>
      </w:r>
      <w:r w:rsidRPr="00474675">
        <w:rPr>
          <w:color w:val="000000" w:themeColor="text1"/>
          <w:szCs w:val="21"/>
        </w:rPr>
        <w:t>。</w:t>
      </w:r>
    </w:p>
    <w:p w14:paraId="33D793AB" w14:textId="14DCD049" w:rsidR="0099535D" w:rsidRPr="00474675" w:rsidRDefault="006A37A5">
      <w:pPr>
        <w:pStyle w:val="ab"/>
        <w:rPr>
          <w:rFonts w:ascii="Times New Roman" w:eastAsia="宋体" w:hAnsi="Times New Roman" w:cs="Times New Roman"/>
          <w:color w:val="000000" w:themeColor="text1"/>
        </w:rPr>
      </w:pPr>
      <w:r w:rsidRPr="00474675">
        <w:rPr>
          <w:rFonts w:ascii="Times New Roman" w:eastAsia="宋体" w:hAnsi="Times New Roman" w:cs="Times New Roman"/>
          <w:color w:val="000000" w:themeColor="text1"/>
        </w:rPr>
        <w:t>本文件</w:t>
      </w:r>
      <w:r w:rsidR="00997B91" w:rsidRPr="00474675">
        <w:rPr>
          <w:rFonts w:ascii="Times New Roman" w:eastAsia="宋体" w:hAnsi="Times New Roman" w:cs="Times New Roman"/>
          <w:color w:val="000000" w:themeColor="text1"/>
        </w:rPr>
        <w:t>起草单位：</w:t>
      </w:r>
      <w:r w:rsidR="00F12A3D" w:rsidRPr="00474675">
        <w:rPr>
          <w:rFonts w:ascii="Times New Roman" w:eastAsia="宋体" w:hAnsi="Times New Roman" w:cs="Times New Roman"/>
          <w:color w:val="000000" w:themeColor="text1"/>
        </w:rPr>
        <w:t>苏州农业职业技术学院</w:t>
      </w:r>
      <w:r w:rsidR="005573B2" w:rsidRPr="00474675">
        <w:rPr>
          <w:rFonts w:ascii="Times New Roman" w:eastAsia="宋体" w:hAnsi="Times New Roman" w:cs="Times New Roman"/>
          <w:color w:val="000000" w:themeColor="text1"/>
        </w:rPr>
        <w:t>、苏州园科生态建设集团有限公司、合肥植物园、苏州市华冠园创园艺科技有限公司、沭阳县花木研究所</w:t>
      </w:r>
      <w:r w:rsidR="00F12A3D" w:rsidRPr="00474675">
        <w:rPr>
          <w:rFonts w:ascii="Times New Roman" w:eastAsia="宋体" w:hAnsi="Times New Roman" w:cs="Times New Roman"/>
          <w:color w:val="000000" w:themeColor="text1"/>
        </w:rPr>
        <w:t>。</w:t>
      </w:r>
    </w:p>
    <w:p w14:paraId="21FEE9D7" w14:textId="5E87ACBB" w:rsidR="00267C17" w:rsidRPr="00474675" w:rsidRDefault="006A37A5" w:rsidP="00267C17">
      <w:pPr>
        <w:pStyle w:val="ab"/>
        <w:rPr>
          <w:rFonts w:ascii="Times New Roman" w:eastAsia="宋体" w:hAnsi="Times New Roman" w:cs="Times New Roman"/>
          <w:color w:val="000000" w:themeColor="text1"/>
        </w:rPr>
        <w:sectPr w:rsidR="00267C17" w:rsidRPr="00474675" w:rsidSect="0013727A">
          <w:footerReference w:type="default" r:id="rId11"/>
          <w:pgSz w:w="11910" w:h="16840"/>
          <w:pgMar w:top="567" w:right="1134" w:bottom="1134" w:left="1418" w:header="851" w:footer="992" w:gutter="0"/>
          <w:pgNumType w:fmt="upperRoman" w:start="1"/>
          <w:cols w:space="720"/>
          <w:docGrid w:type="lines" w:linePitch="317"/>
        </w:sectPr>
      </w:pPr>
      <w:r w:rsidRPr="00474675">
        <w:rPr>
          <w:rFonts w:ascii="Times New Roman" w:eastAsia="宋体" w:hAnsi="Times New Roman" w:cs="Times New Roman"/>
          <w:color w:val="000000" w:themeColor="text1"/>
        </w:rPr>
        <w:t>本文件</w:t>
      </w:r>
      <w:r w:rsidR="00997B91" w:rsidRPr="00474675">
        <w:rPr>
          <w:rFonts w:ascii="Times New Roman" w:eastAsia="宋体" w:hAnsi="Times New Roman" w:cs="Times New Roman"/>
          <w:color w:val="000000" w:themeColor="text1"/>
        </w:rPr>
        <w:t>主要起草人：</w:t>
      </w:r>
      <w:r w:rsidR="00F12A3D" w:rsidRPr="00474675">
        <w:rPr>
          <w:rFonts w:ascii="Times New Roman" w:eastAsia="宋体" w:hAnsi="Times New Roman" w:cs="Times New Roman"/>
          <w:color w:val="000000" w:themeColor="text1"/>
        </w:rPr>
        <w:t>黄长兵、严陶韬</w:t>
      </w:r>
      <w:r w:rsidR="00267C17" w:rsidRPr="00474675">
        <w:rPr>
          <w:rFonts w:ascii="Times New Roman" w:eastAsia="宋体" w:hAnsi="Times New Roman" w:cs="Times New Roman"/>
          <w:color w:val="000000" w:themeColor="text1"/>
        </w:rPr>
        <w:t>、程培蕾、</w:t>
      </w:r>
      <w:r w:rsidR="0013499D" w:rsidRPr="00474675">
        <w:rPr>
          <w:rFonts w:ascii="Times New Roman" w:eastAsia="宋体" w:hAnsi="Times New Roman" w:cs="Times New Roman"/>
          <w:color w:val="000000" w:themeColor="text1"/>
        </w:rPr>
        <w:t>毛安元</w:t>
      </w:r>
      <w:r w:rsidR="00E04F5D" w:rsidRPr="00474675">
        <w:rPr>
          <w:rFonts w:ascii="Times New Roman" w:eastAsia="宋体" w:hAnsi="Times New Roman" w:cs="Times New Roman"/>
          <w:color w:val="000000" w:themeColor="text1"/>
        </w:rPr>
        <w:t>、</w:t>
      </w:r>
      <w:r w:rsidR="0013499D" w:rsidRPr="00474675">
        <w:rPr>
          <w:rFonts w:ascii="Times New Roman" w:eastAsia="宋体" w:hAnsi="Times New Roman" w:cs="Times New Roman"/>
          <w:color w:val="000000" w:themeColor="text1"/>
        </w:rPr>
        <w:t>张继妹</w:t>
      </w:r>
      <w:r w:rsidR="00267C17" w:rsidRPr="00474675">
        <w:rPr>
          <w:rFonts w:ascii="Times New Roman" w:eastAsia="宋体" w:hAnsi="Times New Roman" w:cs="Times New Roman"/>
          <w:color w:val="000000" w:themeColor="text1"/>
        </w:rPr>
        <w:t>、</w:t>
      </w:r>
      <w:r w:rsidR="00F12A3D" w:rsidRPr="00474675">
        <w:rPr>
          <w:rFonts w:ascii="Times New Roman" w:eastAsia="宋体" w:hAnsi="Times New Roman" w:cs="Times New Roman"/>
          <w:color w:val="000000" w:themeColor="text1"/>
        </w:rPr>
        <w:t>梁琪、董春兰、张彤钰、姜正之、丁雪山</w:t>
      </w:r>
      <w:r w:rsidR="00267C17" w:rsidRPr="00474675">
        <w:rPr>
          <w:rFonts w:ascii="Times New Roman" w:eastAsia="宋体" w:hAnsi="Times New Roman" w:cs="Times New Roman"/>
          <w:color w:val="000000" w:themeColor="text1"/>
        </w:rPr>
        <w:t>、</w:t>
      </w:r>
      <w:r w:rsidR="00E04F5D" w:rsidRPr="00474675">
        <w:rPr>
          <w:rFonts w:ascii="Times New Roman" w:eastAsia="宋体" w:hAnsi="Times New Roman" w:cs="Times New Roman"/>
          <w:color w:val="000000" w:themeColor="text1"/>
        </w:rPr>
        <w:t>李曼、</w:t>
      </w:r>
      <w:r w:rsidR="00267C17" w:rsidRPr="00474675">
        <w:rPr>
          <w:rFonts w:ascii="Times New Roman" w:eastAsia="宋体" w:hAnsi="Times New Roman" w:cs="Times New Roman"/>
          <w:color w:val="000000" w:themeColor="text1"/>
        </w:rPr>
        <w:t>侯哲、陈浩源、</w:t>
      </w:r>
      <w:r w:rsidR="00BE0414" w:rsidRPr="00474675">
        <w:rPr>
          <w:rFonts w:ascii="Times New Roman" w:eastAsia="宋体" w:hAnsi="Times New Roman" w:cs="Times New Roman"/>
          <w:color w:val="000000" w:themeColor="text1"/>
        </w:rPr>
        <w:t>朱沛煌、丁文杰、</w:t>
      </w:r>
      <w:r w:rsidR="00267C17" w:rsidRPr="00474675">
        <w:rPr>
          <w:rFonts w:ascii="Times New Roman" w:eastAsia="宋体" w:hAnsi="Times New Roman" w:cs="Times New Roman"/>
          <w:color w:val="000000" w:themeColor="text1"/>
        </w:rPr>
        <w:t>林菁</w:t>
      </w:r>
      <w:r w:rsidR="00135A76" w:rsidRPr="00474675">
        <w:rPr>
          <w:rFonts w:ascii="Times New Roman" w:eastAsia="宋体" w:hAnsi="Times New Roman" w:cs="Times New Roman"/>
          <w:color w:val="000000" w:themeColor="text1"/>
        </w:rPr>
        <w:t>。</w:t>
      </w:r>
    </w:p>
    <w:p w14:paraId="37698959" w14:textId="2D0F1EDA" w:rsidR="00F27CD4" w:rsidRPr="00474675" w:rsidRDefault="00997B91" w:rsidP="00F27CD4">
      <w:pPr>
        <w:pStyle w:val="ac"/>
        <w:spacing w:beforeLines="50" w:before="156" w:afterLines="50" w:after="156" w:line="320" w:lineRule="exact"/>
        <w:jc w:val="center"/>
        <w:rPr>
          <w:rFonts w:ascii="Times New Roman" w:hAnsi="Times New Roman" w:cs="Times New Roman"/>
          <w:color w:val="000000" w:themeColor="text1"/>
          <w:kern w:val="0"/>
          <w:sz w:val="32"/>
          <w:szCs w:val="20"/>
        </w:rPr>
      </w:pPr>
      <w:r w:rsidRPr="00474675">
        <w:rPr>
          <w:rFonts w:ascii="Times New Roman" w:hAnsi="Times New Roman" w:cs="Times New Roman"/>
          <w:color w:val="000000" w:themeColor="text1"/>
          <w:kern w:val="0"/>
          <w:sz w:val="32"/>
          <w:szCs w:val="20"/>
        </w:rPr>
        <w:lastRenderedPageBreak/>
        <w:t>月季种苗全光</w:t>
      </w:r>
      <w:r w:rsidR="00712D2E" w:rsidRPr="00474675">
        <w:rPr>
          <w:rFonts w:ascii="Times New Roman" w:hAnsi="Times New Roman" w:cs="Times New Roman"/>
          <w:color w:val="000000" w:themeColor="text1"/>
          <w:kern w:val="0"/>
          <w:sz w:val="32"/>
          <w:szCs w:val="20"/>
        </w:rPr>
        <w:t>喷</w:t>
      </w:r>
      <w:r w:rsidRPr="00474675">
        <w:rPr>
          <w:rFonts w:ascii="Times New Roman" w:hAnsi="Times New Roman" w:cs="Times New Roman"/>
          <w:color w:val="000000" w:themeColor="text1"/>
          <w:kern w:val="0"/>
          <w:sz w:val="32"/>
          <w:szCs w:val="20"/>
        </w:rPr>
        <w:t>雾扦插繁育技术规程</w:t>
      </w:r>
    </w:p>
    <w:p w14:paraId="66C6FF5C" w14:textId="77777777"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1 </w:t>
      </w:r>
      <w:r w:rsidRPr="00474675">
        <w:rPr>
          <w:rFonts w:ascii="Times New Roman" w:hAnsi="Times New Roman" w:cs="Times New Roman"/>
          <w:color w:val="000000" w:themeColor="text1"/>
          <w:kern w:val="0"/>
          <w:szCs w:val="21"/>
        </w:rPr>
        <w:t>范围</w:t>
      </w:r>
    </w:p>
    <w:p w14:paraId="7B3F5911" w14:textId="7CEB03DF" w:rsidR="00F27CD4" w:rsidRPr="00474675" w:rsidRDefault="00997B91" w:rsidP="00F04964">
      <w:pPr>
        <w:ind w:right="97" w:firstLine="420"/>
        <w:rPr>
          <w:color w:val="000000" w:themeColor="text1"/>
          <w:szCs w:val="21"/>
        </w:rPr>
      </w:pPr>
      <w:r w:rsidRPr="00474675">
        <w:rPr>
          <w:color w:val="000000" w:themeColor="text1"/>
          <w:szCs w:val="21"/>
        </w:rPr>
        <w:t>本</w:t>
      </w:r>
      <w:r w:rsidR="00DA291F" w:rsidRPr="00474675">
        <w:rPr>
          <w:color w:val="000000" w:themeColor="text1"/>
          <w:szCs w:val="21"/>
        </w:rPr>
        <w:t>文件</w:t>
      </w:r>
      <w:r w:rsidR="00F27CD4" w:rsidRPr="00474675">
        <w:rPr>
          <w:color w:val="000000" w:themeColor="text1"/>
          <w:szCs w:val="21"/>
        </w:rPr>
        <w:t>规定了</w:t>
      </w:r>
      <w:r w:rsidRPr="00474675">
        <w:rPr>
          <w:color w:val="000000" w:themeColor="text1"/>
          <w:szCs w:val="21"/>
        </w:rPr>
        <w:t>月季（</w:t>
      </w:r>
      <w:r w:rsidRPr="00474675">
        <w:rPr>
          <w:i/>
          <w:color w:val="000000" w:themeColor="text1"/>
          <w:szCs w:val="21"/>
        </w:rPr>
        <w:t xml:space="preserve">Rosa </w:t>
      </w:r>
      <w:proofErr w:type="spellStart"/>
      <w:r w:rsidRPr="00474675">
        <w:rPr>
          <w:i/>
          <w:color w:val="000000" w:themeColor="text1"/>
          <w:szCs w:val="21"/>
        </w:rPr>
        <w:t>hybrida</w:t>
      </w:r>
      <w:proofErr w:type="spellEnd"/>
      <w:r w:rsidRPr="00474675">
        <w:rPr>
          <w:color w:val="000000" w:themeColor="text1"/>
          <w:szCs w:val="21"/>
        </w:rPr>
        <w:t>）种苗</w:t>
      </w:r>
      <w:r w:rsidR="00EB572F" w:rsidRPr="00474675">
        <w:rPr>
          <w:color w:val="000000" w:themeColor="text1"/>
          <w:szCs w:val="21"/>
        </w:rPr>
        <w:t>全光</w:t>
      </w:r>
      <w:r w:rsidR="001F5020" w:rsidRPr="00474675">
        <w:rPr>
          <w:color w:val="000000" w:themeColor="text1"/>
          <w:szCs w:val="21"/>
        </w:rPr>
        <w:t>喷</w:t>
      </w:r>
      <w:r w:rsidR="00EB572F" w:rsidRPr="00474675">
        <w:rPr>
          <w:color w:val="000000" w:themeColor="text1"/>
          <w:szCs w:val="21"/>
        </w:rPr>
        <w:t>雾</w:t>
      </w:r>
      <w:r w:rsidRPr="00474675">
        <w:rPr>
          <w:color w:val="000000" w:themeColor="text1"/>
          <w:szCs w:val="21"/>
        </w:rPr>
        <w:t>扦插繁育的母本采穗圃、</w:t>
      </w:r>
      <w:r w:rsidR="00615C58" w:rsidRPr="00474675">
        <w:rPr>
          <w:color w:val="000000" w:themeColor="text1"/>
          <w:szCs w:val="21"/>
        </w:rPr>
        <w:t>设施</w:t>
      </w:r>
      <w:r w:rsidR="00774811" w:rsidRPr="00474675">
        <w:rPr>
          <w:color w:val="000000" w:themeColor="text1"/>
          <w:szCs w:val="21"/>
        </w:rPr>
        <w:t>要求</w:t>
      </w:r>
      <w:r w:rsidRPr="00474675">
        <w:rPr>
          <w:color w:val="000000" w:themeColor="text1"/>
          <w:szCs w:val="21"/>
        </w:rPr>
        <w:t>、</w:t>
      </w:r>
      <w:r w:rsidR="00615C58" w:rsidRPr="00474675">
        <w:rPr>
          <w:color w:val="000000" w:themeColor="text1"/>
          <w:szCs w:val="21"/>
        </w:rPr>
        <w:t>插</w:t>
      </w:r>
      <w:r w:rsidR="00774811" w:rsidRPr="00474675">
        <w:rPr>
          <w:color w:val="000000" w:themeColor="text1"/>
          <w:szCs w:val="21"/>
        </w:rPr>
        <w:t>前</w:t>
      </w:r>
      <w:r w:rsidR="00615C58" w:rsidRPr="00474675">
        <w:rPr>
          <w:color w:val="000000" w:themeColor="text1"/>
          <w:szCs w:val="21"/>
        </w:rPr>
        <w:t>准备、</w:t>
      </w:r>
      <w:r w:rsidRPr="00474675">
        <w:rPr>
          <w:color w:val="000000" w:themeColor="text1"/>
          <w:szCs w:val="21"/>
        </w:rPr>
        <w:t>扦插、</w:t>
      </w:r>
      <w:r w:rsidR="00AE47BB" w:rsidRPr="00474675">
        <w:rPr>
          <w:color w:val="000000" w:themeColor="text1"/>
          <w:szCs w:val="21"/>
        </w:rPr>
        <w:t>插后管理</w:t>
      </w:r>
      <w:r w:rsidRPr="00474675">
        <w:rPr>
          <w:color w:val="000000" w:themeColor="text1"/>
          <w:szCs w:val="21"/>
        </w:rPr>
        <w:t>、病虫害防控</w:t>
      </w:r>
      <w:r w:rsidR="00135A76" w:rsidRPr="00474675">
        <w:rPr>
          <w:color w:val="000000" w:themeColor="text1"/>
          <w:szCs w:val="21"/>
        </w:rPr>
        <w:t>、种苗出圃</w:t>
      </w:r>
      <w:r w:rsidRPr="00474675">
        <w:rPr>
          <w:color w:val="000000" w:themeColor="text1"/>
          <w:szCs w:val="21"/>
        </w:rPr>
        <w:t>等</w:t>
      </w:r>
      <w:r w:rsidR="00135A76" w:rsidRPr="00474675">
        <w:rPr>
          <w:color w:val="000000" w:themeColor="text1"/>
          <w:szCs w:val="21"/>
        </w:rPr>
        <w:t>技术要求</w:t>
      </w:r>
      <w:r w:rsidRPr="00474675">
        <w:rPr>
          <w:color w:val="000000" w:themeColor="text1"/>
          <w:szCs w:val="21"/>
        </w:rPr>
        <w:t>。</w:t>
      </w:r>
    </w:p>
    <w:p w14:paraId="4848C98D" w14:textId="6C0EF733" w:rsidR="0099535D" w:rsidRPr="00474675" w:rsidRDefault="00DA291F" w:rsidP="00F04964">
      <w:pPr>
        <w:ind w:right="97" w:firstLine="420"/>
        <w:rPr>
          <w:color w:val="000000" w:themeColor="text1"/>
          <w:szCs w:val="21"/>
        </w:rPr>
      </w:pPr>
      <w:r w:rsidRPr="00474675">
        <w:rPr>
          <w:color w:val="000000" w:themeColor="text1"/>
          <w:szCs w:val="21"/>
        </w:rPr>
        <w:t>本文件适用于月季种苗</w:t>
      </w:r>
      <w:r w:rsidR="00135A76" w:rsidRPr="00474675">
        <w:rPr>
          <w:color w:val="000000" w:themeColor="text1"/>
          <w:szCs w:val="21"/>
        </w:rPr>
        <w:t>设施</w:t>
      </w:r>
      <w:r w:rsidRPr="00474675">
        <w:rPr>
          <w:color w:val="000000" w:themeColor="text1"/>
          <w:szCs w:val="21"/>
        </w:rPr>
        <w:t>全光</w:t>
      </w:r>
      <w:r w:rsidR="00F0376C" w:rsidRPr="00474675">
        <w:rPr>
          <w:color w:val="000000" w:themeColor="text1"/>
          <w:szCs w:val="21"/>
        </w:rPr>
        <w:t>喷</w:t>
      </w:r>
      <w:r w:rsidRPr="00474675">
        <w:rPr>
          <w:color w:val="000000" w:themeColor="text1"/>
          <w:szCs w:val="21"/>
        </w:rPr>
        <w:t>雾扦插繁育</w:t>
      </w:r>
      <w:r w:rsidR="00997B91" w:rsidRPr="00474675">
        <w:rPr>
          <w:color w:val="000000" w:themeColor="text1"/>
          <w:szCs w:val="21"/>
        </w:rPr>
        <w:t>。</w:t>
      </w:r>
    </w:p>
    <w:p w14:paraId="2B69011D" w14:textId="77777777"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2 </w:t>
      </w:r>
      <w:r w:rsidRPr="00474675">
        <w:rPr>
          <w:rFonts w:ascii="Times New Roman" w:hAnsi="Times New Roman" w:cs="Times New Roman"/>
          <w:color w:val="000000" w:themeColor="text1"/>
          <w:kern w:val="0"/>
          <w:szCs w:val="21"/>
        </w:rPr>
        <w:t>规范性引用文件</w:t>
      </w:r>
    </w:p>
    <w:p w14:paraId="765C75AC" w14:textId="77777777" w:rsidR="0099535D" w:rsidRPr="00474675" w:rsidRDefault="00997B91">
      <w:pPr>
        <w:pStyle w:val="ab"/>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8770E85" w14:textId="77777777" w:rsidR="005B41E2" w:rsidRPr="00474675" w:rsidRDefault="005B41E2" w:rsidP="005573B2">
      <w:pPr>
        <w:widowControl/>
        <w:ind w:rightChars="17" w:right="36" w:firstLineChars="200" w:firstLine="420"/>
        <w:jc w:val="left"/>
        <w:rPr>
          <w:color w:val="000000" w:themeColor="text1"/>
          <w:kern w:val="0"/>
          <w:szCs w:val="21"/>
        </w:rPr>
      </w:pPr>
      <w:r w:rsidRPr="00474675">
        <w:rPr>
          <w:color w:val="000000" w:themeColor="text1"/>
          <w:kern w:val="0"/>
          <w:szCs w:val="21"/>
        </w:rPr>
        <w:t xml:space="preserve">GB/T 8321.1~GB/T 8321.7 </w:t>
      </w:r>
      <w:r w:rsidRPr="00474675">
        <w:rPr>
          <w:color w:val="000000" w:themeColor="text1"/>
          <w:kern w:val="0"/>
          <w:szCs w:val="21"/>
        </w:rPr>
        <w:t>农药合理使用准则</w:t>
      </w:r>
      <w:r w:rsidRPr="00474675">
        <w:rPr>
          <w:color w:val="000000" w:themeColor="text1"/>
          <w:kern w:val="0"/>
          <w:szCs w:val="21"/>
        </w:rPr>
        <w:t xml:space="preserve"> </w:t>
      </w:r>
    </w:p>
    <w:p w14:paraId="38E83A6E" w14:textId="44A56741" w:rsidR="005573B2" w:rsidRPr="00474675" w:rsidRDefault="005573B2" w:rsidP="005573B2">
      <w:pPr>
        <w:widowControl/>
        <w:ind w:rightChars="17" w:right="36" w:firstLineChars="200" w:firstLine="420"/>
        <w:jc w:val="left"/>
        <w:rPr>
          <w:color w:val="000000" w:themeColor="text1"/>
          <w:kern w:val="0"/>
          <w:szCs w:val="21"/>
        </w:rPr>
      </w:pPr>
      <w:r w:rsidRPr="00474675">
        <w:rPr>
          <w:color w:val="000000" w:themeColor="text1"/>
          <w:kern w:val="0"/>
          <w:szCs w:val="21"/>
        </w:rPr>
        <w:t xml:space="preserve">LY/T 2951  </w:t>
      </w:r>
      <w:r w:rsidRPr="00474675">
        <w:rPr>
          <w:color w:val="000000" w:themeColor="text1"/>
          <w:kern w:val="0"/>
          <w:szCs w:val="21"/>
        </w:rPr>
        <w:t>藤本月季栽培技术规程</w:t>
      </w:r>
    </w:p>
    <w:p w14:paraId="36E272CC" w14:textId="019B324E" w:rsidR="0099535D" w:rsidRPr="00474675" w:rsidRDefault="00997B91">
      <w:pPr>
        <w:widowControl/>
        <w:ind w:rightChars="17" w:right="36" w:firstLineChars="200" w:firstLine="420"/>
        <w:jc w:val="left"/>
        <w:rPr>
          <w:color w:val="000000" w:themeColor="text1"/>
          <w:kern w:val="0"/>
          <w:szCs w:val="21"/>
        </w:rPr>
      </w:pPr>
      <w:r w:rsidRPr="00474675">
        <w:rPr>
          <w:color w:val="000000" w:themeColor="text1"/>
          <w:kern w:val="0"/>
          <w:szCs w:val="21"/>
        </w:rPr>
        <w:t xml:space="preserve">NY/T 496 </w:t>
      </w:r>
      <w:r w:rsidR="00135A76" w:rsidRPr="00474675">
        <w:rPr>
          <w:color w:val="000000" w:themeColor="text1"/>
          <w:kern w:val="0"/>
          <w:szCs w:val="21"/>
        </w:rPr>
        <w:t xml:space="preserve"> </w:t>
      </w:r>
      <w:r w:rsidRPr="00474675">
        <w:rPr>
          <w:color w:val="000000" w:themeColor="text1"/>
          <w:kern w:val="0"/>
          <w:szCs w:val="21"/>
        </w:rPr>
        <w:t>肥料合理使用准则</w:t>
      </w:r>
      <w:r w:rsidR="00135A76" w:rsidRPr="00474675">
        <w:rPr>
          <w:color w:val="000000" w:themeColor="text1"/>
          <w:kern w:val="0"/>
          <w:szCs w:val="21"/>
        </w:rPr>
        <w:t xml:space="preserve"> </w:t>
      </w:r>
      <w:r w:rsidRPr="00474675">
        <w:rPr>
          <w:color w:val="000000" w:themeColor="text1"/>
          <w:kern w:val="0"/>
          <w:szCs w:val="21"/>
        </w:rPr>
        <w:t>通则</w:t>
      </w:r>
    </w:p>
    <w:p w14:paraId="285AD666" w14:textId="246F687B" w:rsidR="0099535D" w:rsidRPr="00474675" w:rsidRDefault="00997B91">
      <w:pPr>
        <w:widowControl/>
        <w:ind w:rightChars="17" w:right="36" w:firstLineChars="200" w:firstLine="420"/>
        <w:jc w:val="left"/>
        <w:rPr>
          <w:color w:val="000000" w:themeColor="text1"/>
          <w:szCs w:val="21"/>
        </w:rPr>
      </w:pPr>
      <w:r w:rsidRPr="00474675">
        <w:rPr>
          <w:color w:val="000000" w:themeColor="text1"/>
          <w:szCs w:val="21"/>
        </w:rPr>
        <w:t>NY/T 5010</w:t>
      </w:r>
      <w:r w:rsidR="00135A76" w:rsidRPr="00474675">
        <w:rPr>
          <w:color w:val="000000" w:themeColor="text1"/>
          <w:szCs w:val="21"/>
        </w:rPr>
        <w:t xml:space="preserve">  </w:t>
      </w:r>
      <w:r w:rsidRPr="00474675">
        <w:rPr>
          <w:color w:val="000000" w:themeColor="text1"/>
          <w:szCs w:val="21"/>
        </w:rPr>
        <w:t>无公害农产品种植业产地环境条件</w:t>
      </w:r>
    </w:p>
    <w:p w14:paraId="65C292DC" w14:textId="77777777" w:rsidR="00267C17" w:rsidRPr="00474675" w:rsidRDefault="00267C17" w:rsidP="00267C17">
      <w:pPr>
        <w:widowControl/>
        <w:ind w:rightChars="17" w:right="36" w:firstLineChars="200" w:firstLine="420"/>
        <w:jc w:val="left"/>
        <w:rPr>
          <w:noProof/>
          <w:color w:val="000000" w:themeColor="text1"/>
          <w:kern w:val="0"/>
          <w:szCs w:val="21"/>
        </w:rPr>
      </w:pPr>
      <w:r w:rsidRPr="00474675">
        <w:rPr>
          <w:noProof/>
          <w:color w:val="000000" w:themeColor="text1"/>
          <w:kern w:val="0"/>
          <w:szCs w:val="21"/>
        </w:rPr>
        <w:t xml:space="preserve">DB 32/T 3112  </w:t>
      </w:r>
      <w:r w:rsidRPr="00474675">
        <w:rPr>
          <w:noProof/>
          <w:color w:val="000000" w:themeColor="text1"/>
          <w:kern w:val="0"/>
          <w:szCs w:val="21"/>
        </w:rPr>
        <w:t>设施花卉生产通用技术要求</w:t>
      </w:r>
    </w:p>
    <w:p w14:paraId="5D1E12C2" w14:textId="59B7C527" w:rsidR="00267C17" w:rsidRPr="00474675" w:rsidRDefault="00267C17">
      <w:pPr>
        <w:widowControl/>
        <w:ind w:rightChars="17" w:right="36" w:firstLineChars="200" w:firstLine="420"/>
        <w:jc w:val="left"/>
        <w:rPr>
          <w:color w:val="000000" w:themeColor="text1"/>
          <w:kern w:val="0"/>
          <w:szCs w:val="21"/>
        </w:rPr>
      </w:pPr>
      <w:r w:rsidRPr="00474675">
        <w:rPr>
          <w:noProof/>
          <w:color w:val="000000" w:themeColor="text1"/>
          <w:kern w:val="0"/>
          <w:szCs w:val="21"/>
        </w:rPr>
        <w:t xml:space="preserve">DB 32/T 3656  </w:t>
      </w:r>
      <w:r w:rsidRPr="00474675">
        <w:rPr>
          <w:noProof/>
          <w:color w:val="000000" w:themeColor="text1"/>
          <w:kern w:val="0"/>
          <w:szCs w:val="21"/>
        </w:rPr>
        <w:t>微型月季容器扦插育苗技术规程</w:t>
      </w:r>
    </w:p>
    <w:p w14:paraId="3F220C69" w14:textId="77777777"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3 </w:t>
      </w:r>
      <w:r w:rsidRPr="00474675">
        <w:rPr>
          <w:rFonts w:ascii="Times New Roman" w:hAnsi="Times New Roman" w:cs="Times New Roman"/>
          <w:color w:val="000000" w:themeColor="text1"/>
          <w:kern w:val="0"/>
          <w:szCs w:val="21"/>
        </w:rPr>
        <w:t>术语和定义</w:t>
      </w:r>
    </w:p>
    <w:p w14:paraId="1842DDE8" w14:textId="77777777" w:rsidR="0099535D" w:rsidRPr="00474675" w:rsidRDefault="00997B91">
      <w:pPr>
        <w:ind w:firstLineChars="200" w:firstLine="420"/>
        <w:rPr>
          <w:color w:val="000000" w:themeColor="text1"/>
          <w:kern w:val="0"/>
          <w:szCs w:val="21"/>
        </w:rPr>
      </w:pPr>
      <w:r w:rsidRPr="00474675">
        <w:rPr>
          <w:color w:val="000000" w:themeColor="text1"/>
          <w:kern w:val="0"/>
          <w:szCs w:val="21"/>
        </w:rPr>
        <w:t>下列术语和定义适用于本文件。</w:t>
      </w:r>
    </w:p>
    <w:p w14:paraId="5847C4E0" w14:textId="41B8CE11"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3.1 </w:t>
      </w:r>
      <w:r w:rsidRPr="00474675">
        <w:rPr>
          <w:rFonts w:ascii="Times New Roman" w:hAnsi="Times New Roman" w:cs="Times New Roman"/>
          <w:color w:val="000000" w:themeColor="text1"/>
          <w:kern w:val="0"/>
          <w:szCs w:val="21"/>
        </w:rPr>
        <w:t>全光</w:t>
      </w:r>
      <w:r w:rsidR="005B41E2" w:rsidRPr="00474675">
        <w:rPr>
          <w:rFonts w:ascii="Times New Roman" w:hAnsi="Times New Roman" w:cs="Times New Roman"/>
          <w:color w:val="000000" w:themeColor="text1"/>
          <w:kern w:val="0"/>
          <w:szCs w:val="21"/>
        </w:rPr>
        <w:t xml:space="preserve"> full-light</w:t>
      </w:r>
    </w:p>
    <w:p w14:paraId="5458BD09" w14:textId="458A26BE" w:rsidR="0099535D" w:rsidRPr="00474675" w:rsidRDefault="005573B2" w:rsidP="005573B2">
      <w:pPr>
        <w:ind w:firstLineChars="200" w:firstLine="420"/>
        <w:rPr>
          <w:color w:val="000000" w:themeColor="text1"/>
          <w:kern w:val="0"/>
          <w:szCs w:val="21"/>
        </w:rPr>
      </w:pPr>
      <w:r w:rsidRPr="00474675">
        <w:rPr>
          <w:color w:val="000000" w:themeColor="text1"/>
          <w:kern w:val="0"/>
          <w:szCs w:val="21"/>
        </w:rPr>
        <w:t>春秋及冬季扦插全过程不遮阴，采用自然光照。</w:t>
      </w:r>
      <w:r w:rsidR="00135A76" w:rsidRPr="00474675">
        <w:rPr>
          <w:color w:val="000000" w:themeColor="text1"/>
          <w:kern w:val="0"/>
          <w:szCs w:val="21"/>
        </w:rPr>
        <w:t>夏季扦插</w:t>
      </w:r>
      <w:r w:rsidRPr="00474675">
        <w:rPr>
          <w:color w:val="000000" w:themeColor="text1"/>
          <w:kern w:val="0"/>
          <w:szCs w:val="21"/>
        </w:rPr>
        <w:t>前</w:t>
      </w:r>
      <w:r w:rsidRPr="00474675">
        <w:rPr>
          <w:color w:val="000000" w:themeColor="text1"/>
          <w:kern w:val="0"/>
          <w:szCs w:val="21"/>
        </w:rPr>
        <w:t>2</w:t>
      </w:r>
      <w:r w:rsidRPr="00474675">
        <w:rPr>
          <w:color w:val="000000" w:themeColor="text1"/>
          <w:kern w:val="0"/>
          <w:szCs w:val="21"/>
        </w:rPr>
        <w:t>周适度</w:t>
      </w:r>
      <w:r w:rsidR="00135A76" w:rsidRPr="00474675">
        <w:rPr>
          <w:color w:val="000000" w:themeColor="text1"/>
          <w:kern w:val="0"/>
          <w:szCs w:val="21"/>
        </w:rPr>
        <w:t>遮荫，</w:t>
      </w:r>
      <w:r w:rsidR="00135A76" w:rsidRPr="00474675">
        <w:rPr>
          <w:color w:val="000000" w:themeColor="text1"/>
          <w:kern w:val="0"/>
          <w:szCs w:val="21"/>
        </w:rPr>
        <w:t>2</w:t>
      </w:r>
      <w:r w:rsidR="00135A76" w:rsidRPr="00474675">
        <w:rPr>
          <w:color w:val="000000" w:themeColor="text1"/>
          <w:kern w:val="0"/>
          <w:szCs w:val="21"/>
        </w:rPr>
        <w:t>周后采用自然光照。</w:t>
      </w:r>
    </w:p>
    <w:p w14:paraId="23CD532E" w14:textId="401541EB" w:rsidR="007567EC" w:rsidRPr="00474675" w:rsidRDefault="007567EC" w:rsidP="007567EC">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3.2 </w:t>
      </w:r>
      <w:r w:rsidRPr="00474675">
        <w:rPr>
          <w:rFonts w:ascii="Times New Roman" w:hAnsi="Times New Roman" w:cs="Times New Roman"/>
          <w:color w:val="000000" w:themeColor="text1"/>
          <w:kern w:val="0"/>
          <w:szCs w:val="21"/>
        </w:rPr>
        <w:t>喷雾</w:t>
      </w:r>
      <w:r w:rsidR="005B41E2" w:rsidRPr="00474675">
        <w:rPr>
          <w:rFonts w:ascii="Times New Roman" w:hAnsi="Times New Roman" w:cs="Times New Roman"/>
          <w:color w:val="000000" w:themeColor="text1"/>
          <w:kern w:val="0"/>
          <w:szCs w:val="21"/>
        </w:rPr>
        <w:t xml:space="preserve"> water-atomizing</w:t>
      </w:r>
    </w:p>
    <w:p w14:paraId="6165B6A1" w14:textId="66C366C8" w:rsidR="007567EC" w:rsidRPr="00474675" w:rsidRDefault="00E1201C" w:rsidP="007567EC">
      <w:pPr>
        <w:pStyle w:val="ab"/>
        <w:rPr>
          <w:rFonts w:ascii="Times New Roman" w:eastAsia="宋体" w:hAnsi="Times New Roman" w:cs="Times New Roman"/>
          <w:color w:val="000000" w:themeColor="text1"/>
          <w:kern w:val="0"/>
          <w:szCs w:val="21"/>
        </w:rPr>
      </w:pPr>
      <w:r w:rsidRPr="00474675">
        <w:rPr>
          <w:rFonts w:ascii="Times New Roman" w:eastAsia="宋体" w:hAnsi="Times New Roman" w:cs="Times New Roman"/>
          <w:color w:val="000000" w:themeColor="text1"/>
          <w:kern w:val="0"/>
          <w:szCs w:val="21"/>
        </w:rPr>
        <w:t>利用自动间歇</w:t>
      </w:r>
      <w:r w:rsidR="005573B2" w:rsidRPr="00474675">
        <w:rPr>
          <w:rFonts w:ascii="Times New Roman" w:eastAsia="宋体" w:hAnsi="Times New Roman" w:cs="Times New Roman"/>
          <w:color w:val="000000" w:themeColor="text1"/>
          <w:kern w:val="0"/>
          <w:szCs w:val="21"/>
        </w:rPr>
        <w:t>高压</w:t>
      </w:r>
      <w:r w:rsidRPr="00474675">
        <w:rPr>
          <w:rFonts w:ascii="Times New Roman" w:eastAsia="宋体" w:hAnsi="Times New Roman" w:cs="Times New Roman"/>
          <w:color w:val="000000" w:themeColor="text1"/>
          <w:kern w:val="0"/>
          <w:szCs w:val="21"/>
        </w:rPr>
        <w:t>喷雾设备</w:t>
      </w:r>
      <w:r w:rsidR="000F599D" w:rsidRPr="00474675">
        <w:rPr>
          <w:rFonts w:ascii="Times New Roman" w:eastAsia="宋体" w:hAnsi="Times New Roman" w:cs="Times New Roman"/>
          <w:color w:val="000000" w:themeColor="text1"/>
          <w:kern w:val="0"/>
          <w:szCs w:val="21"/>
        </w:rPr>
        <w:t>弥雾（</w:t>
      </w:r>
      <w:proofErr w:type="gramStart"/>
      <w:r w:rsidR="000F599D" w:rsidRPr="00474675">
        <w:rPr>
          <w:rFonts w:ascii="Times New Roman" w:eastAsia="宋体" w:hAnsi="Times New Roman" w:cs="Times New Roman"/>
          <w:color w:val="000000" w:themeColor="text1"/>
          <w:kern w:val="0"/>
          <w:szCs w:val="21"/>
        </w:rPr>
        <w:t>或喷细雾</w:t>
      </w:r>
      <w:proofErr w:type="gramEnd"/>
      <w:r w:rsidR="000F599D" w:rsidRPr="00474675">
        <w:rPr>
          <w:rFonts w:ascii="Times New Roman" w:eastAsia="宋体" w:hAnsi="Times New Roman" w:cs="Times New Roman"/>
          <w:color w:val="000000" w:themeColor="text1"/>
          <w:kern w:val="0"/>
          <w:szCs w:val="21"/>
        </w:rPr>
        <w:t>）</w:t>
      </w:r>
      <w:r w:rsidR="005573B2" w:rsidRPr="00474675">
        <w:rPr>
          <w:rFonts w:ascii="Times New Roman" w:eastAsia="宋体" w:hAnsi="Times New Roman" w:cs="Times New Roman"/>
          <w:color w:val="000000" w:themeColor="text1"/>
          <w:kern w:val="0"/>
          <w:szCs w:val="21"/>
        </w:rPr>
        <w:t>，</w:t>
      </w:r>
      <w:r w:rsidR="00455227" w:rsidRPr="00474675">
        <w:rPr>
          <w:rFonts w:ascii="Times New Roman" w:eastAsia="宋体" w:hAnsi="Times New Roman" w:cs="Times New Roman"/>
          <w:color w:val="000000" w:themeColor="text1"/>
          <w:kern w:val="0"/>
          <w:szCs w:val="21"/>
        </w:rPr>
        <w:t>和人工调节相配合，</w:t>
      </w:r>
      <w:r w:rsidRPr="00474675">
        <w:rPr>
          <w:rFonts w:ascii="Times New Roman" w:eastAsia="宋体" w:hAnsi="Times New Roman" w:cs="Times New Roman"/>
          <w:color w:val="000000" w:themeColor="text1"/>
          <w:kern w:val="0"/>
          <w:szCs w:val="21"/>
        </w:rPr>
        <w:t>保持</w:t>
      </w:r>
      <w:r w:rsidR="00455227" w:rsidRPr="00474675">
        <w:rPr>
          <w:rFonts w:ascii="Times New Roman" w:eastAsia="宋体" w:hAnsi="Times New Roman" w:cs="Times New Roman"/>
          <w:color w:val="000000" w:themeColor="text1"/>
          <w:kern w:val="0"/>
          <w:szCs w:val="21"/>
        </w:rPr>
        <w:t>基质、</w:t>
      </w:r>
      <w:r w:rsidRPr="00474675">
        <w:rPr>
          <w:rFonts w:ascii="Times New Roman" w:eastAsia="宋体" w:hAnsi="Times New Roman" w:cs="Times New Roman"/>
          <w:color w:val="000000" w:themeColor="text1"/>
          <w:kern w:val="0"/>
          <w:szCs w:val="21"/>
        </w:rPr>
        <w:t>叶片和枝条表皮</w:t>
      </w:r>
      <w:r w:rsidR="005573B2" w:rsidRPr="00474675">
        <w:rPr>
          <w:rFonts w:ascii="Times New Roman" w:eastAsia="宋体" w:hAnsi="Times New Roman" w:cs="Times New Roman"/>
          <w:color w:val="000000" w:themeColor="text1"/>
          <w:kern w:val="0"/>
          <w:szCs w:val="21"/>
        </w:rPr>
        <w:t>湿润</w:t>
      </w:r>
      <w:r w:rsidRPr="00474675">
        <w:rPr>
          <w:rFonts w:ascii="Times New Roman" w:eastAsia="宋体" w:hAnsi="Times New Roman" w:cs="Times New Roman"/>
          <w:color w:val="000000" w:themeColor="text1"/>
          <w:kern w:val="0"/>
          <w:szCs w:val="21"/>
        </w:rPr>
        <w:t>，降低</w:t>
      </w:r>
      <w:r w:rsidR="003F3ED4" w:rsidRPr="00474675">
        <w:rPr>
          <w:rFonts w:ascii="Times New Roman" w:eastAsia="宋体" w:hAnsi="Times New Roman" w:cs="Times New Roman"/>
          <w:color w:val="000000" w:themeColor="text1"/>
          <w:kern w:val="0"/>
          <w:szCs w:val="21"/>
        </w:rPr>
        <w:t>设施环境</w:t>
      </w:r>
      <w:r w:rsidRPr="00474675">
        <w:rPr>
          <w:rFonts w:ascii="Times New Roman" w:eastAsia="宋体" w:hAnsi="Times New Roman" w:cs="Times New Roman"/>
          <w:color w:val="000000" w:themeColor="text1"/>
          <w:kern w:val="0"/>
          <w:szCs w:val="21"/>
        </w:rPr>
        <w:t>温度。</w:t>
      </w:r>
    </w:p>
    <w:p w14:paraId="27450074" w14:textId="77777777"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4 </w:t>
      </w:r>
      <w:r w:rsidRPr="00474675">
        <w:rPr>
          <w:rFonts w:ascii="Times New Roman" w:hAnsi="Times New Roman" w:cs="Times New Roman"/>
          <w:color w:val="000000" w:themeColor="text1"/>
          <w:kern w:val="0"/>
          <w:szCs w:val="21"/>
        </w:rPr>
        <w:t>母本采穗圃</w:t>
      </w:r>
    </w:p>
    <w:p w14:paraId="1D2F2055" w14:textId="2BD811EB"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4.1 </w:t>
      </w:r>
      <w:r w:rsidR="003F3ED4" w:rsidRPr="00474675">
        <w:rPr>
          <w:rFonts w:ascii="Times New Roman" w:hAnsi="Times New Roman" w:cs="Times New Roman"/>
          <w:color w:val="000000" w:themeColor="text1"/>
          <w:kern w:val="0"/>
          <w:szCs w:val="21"/>
        </w:rPr>
        <w:t>圃</w:t>
      </w:r>
      <w:r w:rsidRPr="00474675">
        <w:rPr>
          <w:rFonts w:ascii="Times New Roman" w:hAnsi="Times New Roman" w:cs="Times New Roman"/>
          <w:color w:val="000000" w:themeColor="text1"/>
          <w:kern w:val="0"/>
          <w:szCs w:val="21"/>
        </w:rPr>
        <w:t>地建设</w:t>
      </w:r>
    </w:p>
    <w:p w14:paraId="33F82D94" w14:textId="664D37DA" w:rsidR="0099535D" w:rsidRPr="00474675" w:rsidRDefault="00997B91">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选择交通便捷、地势平坦、光照充足、通风良好、水电配套、排灌便利的圃地，</w:t>
      </w:r>
      <w:r w:rsidR="00455227" w:rsidRPr="00474675">
        <w:rPr>
          <w:rFonts w:ascii="Times New Roman" w:eastAsia="宋体" w:hAnsi="Times New Roman" w:cs="Times New Roman"/>
          <w:color w:val="000000" w:themeColor="text1"/>
          <w:szCs w:val="21"/>
        </w:rPr>
        <w:t>建议</w:t>
      </w:r>
      <w:r w:rsidRPr="00474675">
        <w:rPr>
          <w:rFonts w:ascii="Times New Roman" w:eastAsia="宋体" w:hAnsi="Times New Roman" w:cs="Times New Roman"/>
          <w:color w:val="000000" w:themeColor="text1"/>
          <w:szCs w:val="21"/>
        </w:rPr>
        <w:t>铺设园艺地布。产地环境应符合</w:t>
      </w:r>
      <w:r w:rsidRPr="00474675">
        <w:rPr>
          <w:rFonts w:ascii="Times New Roman" w:eastAsia="宋体" w:hAnsi="Times New Roman" w:cs="Times New Roman"/>
          <w:color w:val="000000" w:themeColor="text1"/>
          <w:szCs w:val="21"/>
        </w:rPr>
        <w:t>NY/T 5010</w:t>
      </w:r>
      <w:r w:rsidRPr="00474675">
        <w:rPr>
          <w:rFonts w:ascii="Times New Roman" w:eastAsia="宋体" w:hAnsi="Times New Roman" w:cs="Times New Roman"/>
          <w:color w:val="000000" w:themeColor="text1"/>
          <w:szCs w:val="21"/>
        </w:rPr>
        <w:t>的规定。</w:t>
      </w:r>
      <w:r w:rsidR="000F599D" w:rsidRPr="00474675">
        <w:rPr>
          <w:rFonts w:ascii="Times New Roman" w:eastAsia="宋体" w:hAnsi="Times New Roman" w:cs="Times New Roman"/>
          <w:color w:val="000000" w:themeColor="text1"/>
          <w:szCs w:val="21"/>
        </w:rPr>
        <w:t>有条件时</w:t>
      </w:r>
      <w:r w:rsidRPr="00474675">
        <w:rPr>
          <w:rFonts w:ascii="Times New Roman" w:eastAsia="宋体" w:hAnsi="Times New Roman" w:cs="Times New Roman"/>
          <w:color w:val="000000" w:themeColor="text1"/>
          <w:szCs w:val="21"/>
        </w:rPr>
        <w:t>母本种植</w:t>
      </w:r>
      <w:r w:rsidR="00880617" w:rsidRPr="00474675">
        <w:rPr>
          <w:rFonts w:ascii="Times New Roman" w:eastAsia="宋体" w:hAnsi="Times New Roman" w:cs="Times New Roman"/>
          <w:color w:val="000000" w:themeColor="text1"/>
          <w:szCs w:val="21"/>
        </w:rPr>
        <w:t>宜</w:t>
      </w:r>
      <w:r w:rsidR="007567EC" w:rsidRPr="00474675">
        <w:rPr>
          <w:rFonts w:ascii="Times New Roman" w:eastAsia="宋体" w:hAnsi="Times New Roman" w:cs="Times New Roman"/>
          <w:color w:val="000000" w:themeColor="text1"/>
          <w:szCs w:val="21"/>
        </w:rPr>
        <w:t>采用水肥一体化基质</w:t>
      </w:r>
      <w:r w:rsidRPr="00474675">
        <w:rPr>
          <w:rFonts w:ascii="Times New Roman" w:eastAsia="宋体" w:hAnsi="Times New Roman" w:cs="Times New Roman"/>
          <w:color w:val="000000" w:themeColor="text1"/>
          <w:szCs w:val="21"/>
        </w:rPr>
        <w:t>栽培方式。</w:t>
      </w:r>
    </w:p>
    <w:p w14:paraId="52F9524B" w14:textId="77777777"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4.2 </w:t>
      </w:r>
      <w:r w:rsidRPr="00474675">
        <w:rPr>
          <w:rFonts w:ascii="Times New Roman" w:hAnsi="Times New Roman" w:cs="Times New Roman"/>
          <w:color w:val="000000" w:themeColor="text1"/>
          <w:kern w:val="0"/>
          <w:szCs w:val="21"/>
        </w:rPr>
        <w:t>栽培管理</w:t>
      </w:r>
    </w:p>
    <w:p w14:paraId="41D6E4AF" w14:textId="0CD249A8" w:rsidR="0099535D" w:rsidRPr="00474675" w:rsidRDefault="005B41E2" w:rsidP="00E861BE">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栽培管理按</w:t>
      </w:r>
      <w:r w:rsidRPr="00474675">
        <w:rPr>
          <w:rFonts w:ascii="Times New Roman" w:eastAsia="宋体" w:hAnsi="Times New Roman" w:cs="Times New Roman"/>
          <w:color w:val="000000" w:themeColor="text1"/>
          <w:szCs w:val="21"/>
        </w:rPr>
        <w:t>LY/T 2951</w:t>
      </w:r>
      <w:r w:rsidRPr="00474675">
        <w:rPr>
          <w:rFonts w:ascii="Times New Roman" w:eastAsia="宋体" w:hAnsi="Times New Roman" w:cs="Times New Roman"/>
          <w:color w:val="000000" w:themeColor="text1"/>
          <w:szCs w:val="21"/>
        </w:rPr>
        <w:t>和</w:t>
      </w:r>
      <w:r w:rsidRPr="00474675">
        <w:rPr>
          <w:rFonts w:ascii="Times New Roman" w:eastAsia="宋体" w:hAnsi="Times New Roman" w:cs="Times New Roman"/>
          <w:color w:val="000000" w:themeColor="text1"/>
          <w:szCs w:val="21"/>
        </w:rPr>
        <w:t>DB 32/T 3656</w:t>
      </w:r>
      <w:r w:rsidRPr="00474675">
        <w:rPr>
          <w:rFonts w:ascii="Times New Roman" w:eastAsia="宋体" w:hAnsi="Times New Roman" w:cs="Times New Roman"/>
          <w:color w:val="000000" w:themeColor="text1"/>
          <w:szCs w:val="21"/>
        </w:rPr>
        <w:t>执行。</w:t>
      </w:r>
      <w:r w:rsidR="00997B91" w:rsidRPr="00474675">
        <w:rPr>
          <w:rFonts w:ascii="Times New Roman" w:eastAsia="宋体" w:hAnsi="Times New Roman" w:cs="Times New Roman"/>
          <w:color w:val="000000" w:themeColor="text1"/>
          <w:szCs w:val="21"/>
        </w:rPr>
        <w:t>针对不同类型的月季，</w:t>
      </w:r>
      <w:r w:rsidR="007567EC" w:rsidRPr="00474675">
        <w:rPr>
          <w:rFonts w:ascii="Times New Roman" w:eastAsia="宋体" w:hAnsi="Times New Roman" w:cs="Times New Roman"/>
          <w:color w:val="000000" w:themeColor="text1"/>
          <w:szCs w:val="21"/>
        </w:rPr>
        <w:t>合理调整</w:t>
      </w:r>
      <w:r w:rsidR="00997B91" w:rsidRPr="00474675">
        <w:rPr>
          <w:rFonts w:ascii="Times New Roman" w:eastAsia="宋体" w:hAnsi="Times New Roman" w:cs="Times New Roman"/>
          <w:color w:val="000000" w:themeColor="text1"/>
          <w:szCs w:val="21"/>
        </w:rPr>
        <w:t>植株间</w:t>
      </w:r>
      <w:r w:rsidR="00455227" w:rsidRPr="00474675">
        <w:rPr>
          <w:rFonts w:ascii="Times New Roman" w:eastAsia="宋体" w:hAnsi="Times New Roman" w:cs="Times New Roman"/>
          <w:color w:val="000000" w:themeColor="text1"/>
          <w:szCs w:val="21"/>
        </w:rPr>
        <w:t>距</w:t>
      </w:r>
      <w:r w:rsidR="00997B91" w:rsidRPr="00474675">
        <w:rPr>
          <w:rFonts w:ascii="Times New Roman" w:eastAsia="宋体" w:hAnsi="Times New Roman" w:cs="Times New Roman"/>
          <w:color w:val="000000" w:themeColor="text1"/>
          <w:szCs w:val="21"/>
        </w:rPr>
        <w:t>，保</w:t>
      </w:r>
      <w:r w:rsidR="00455227" w:rsidRPr="00474675">
        <w:rPr>
          <w:rFonts w:ascii="Times New Roman" w:eastAsia="宋体" w:hAnsi="Times New Roman" w:cs="Times New Roman"/>
          <w:color w:val="000000" w:themeColor="text1"/>
          <w:szCs w:val="21"/>
        </w:rPr>
        <w:t>证</w:t>
      </w:r>
      <w:r w:rsidR="00997B91" w:rsidRPr="00474675">
        <w:rPr>
          <w:rFonts w:ascii="Times New Roman" w:eastAsia="宋体" w:hAnsi="Times New Roman" w:cs="Times New Roman"/>
          <w:color w:val="000000" w:themeColor="text1"/>
          <w:szCs w:val="21"/>
        </w:rPr>
        <w:t>植株间通风透光，做好修剪、肥水、植保</w:t>
      </w:r>
      <w:r w:rsidR="00455227" w:rsidRPr="00474675">
        <w:rPr>
          <w:rFonts w:ascii="Times New Roman" w:eastAsia="宋体" w:hAnsi="Times New Roman" w:cs="Times New Roman"/>
          <w:color w:val="000000" w:themeColor="text1"/>
          <w:szCs w:val="21"/>
        </w:rPr>
        <w:t>等</w:t>
      </w:r>
      <w:r w:rsidR="00997B91" w:rsidRPr="00474675">
        <w:rPr>
          <w:rFonts w:ascii="Times New Roman" w:eastAsia="宋体" w:hAnsi="Times New Roman" w:cs="Times New Roman"/>
          <w:color w:val="000000" w:themeColor="text1"/>
          <w:szCs w:val="21"/>
        </w:rPr>
        <w:t>管护工作，确保植株健壮、无病虫害。</w:t>
      </w:r>
    </w:p>
    <w:p w14:paraId="6C0FD474" w14:textId="3AB6457C"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4.3 </w:t>
      </w:r>
      <w:r w:rsidRPr="00474675">
        <w:rPr>
          <w:rFonts w:ascii="Times New Roman" w:hAnsi="Times New Roman" w:cs="Times New Roman"/>
          <w:color w:val="000000" w:themeColor="text1"/>
          <w:kern w:val="0"/>
          <w:szCs w:val="21"/>
        </w:rPr>
        <w:t>采条</w:t>
      </w:r>
    </w:p>
    <w:p w14:paraId="2B63455F" w14:textId="61EBDDD3" w:rsidR="00241563" w:rsidRPr="00474675" w:rsidRDefault="00455227" w:rsidP="00B11659">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剪取</w:t>
      </w:r>
      <w:r w:rsidR="00241563" w:rsidRPr="00474675">
        <w:rPr>
          <w:rFonts w:ascii="Times New Roman" w:eastAsia="宋体" w:hAnsi="Times New Roman" w:cs="Times New Roman"/>
          <w:color w:val="000000" w:themeColor="text1"/>
          <w:szCs w:val="21"/>
        </w:rPr>
        <w:t>灌木</w:t>
      </w:r>
      <w:r w:rsidR="00533665" w:rsidRPr="00474675">
        <w:rPr>
          <w:rFonts w:ascii="Times New Roman" w:eastAsia="宋体" w:hAnsi="Times New Roman" w:cs="Times New Roman"/>
          <w:color w:val="000000" w:themeColor="text1"/>
          <w:szCs w:val="21"/>
        </w:rPr>
        <w:t>、丰花、藤本</w:t>
      </w:r>
      <w:r w:rsidR="00241563" w:rsidRPr="00474675">
        <w:rPr>
          <w:rFonts w:ascii="Times New Roman" w:eastAsia="宋体" w:hAnsi="Times New Roman" w:cs="Times New Roman"/>
          <w:color w:val="000000" w:themeColor="text1"/>
          <w:szCs w:val="21"/>
        </w:rPr>
        <w:t>月季</w:t>
      </w:r>
      <w:r w:rsidR="00997B91" w:rsidRPr="00474675">
        <w:rPr>
          <w:rFonts w:ascii="Times New Roman" w:eastAsia="宋体" w:hAnsi="Times New Roman" w:cs="Times New Roman"/>
          <w:color w:val="000000" w:themeColor="text1"/>
          <w:szCs w:val="21"/>
        </w:rPr>
        <w:t>每根新发</w:t>
      </w:r>
      <w:r w:rsidRPr="00474675">
        <w:rPr>
          <w:rFonts w:ascii="Times New Roman" w:eastAsia="宋体" w:hAnsi="Times New Roman" w:cs="Times New Roman"/>
          <w:color w:val="000000" w:themeColor="text1"/>
          <w:szCs w:val="21"/>
        </w:rPr>
        <w:t>半木质化</w:t>
      </w:r>
      <w:r w:rsidR="00997B91" w:rsidRPr="00474675">
        <w:rPr>
          <w:rFonts w:ascii="Times New Roman" w:eastAsia="宋体" w:hAnsi="Times New Roman" w:cs="Times New Roman"/>
          <w:color w:val="000000" w:themeColor="text1"/>
          <w:szCs w:val="21"/>
        </w:rPr>
        <w:t>枝条</w:t>
      </w:r>
      <w:r w:rsidRPr="00474675">
        <w:rPr>
          <w:rFonts w:ascii="Times New Roman" w:eastAsia="宋体" w:hAnsi="Times New Roman" w:cs="Times New Roman"/>
          <w:color w:val="000000" w:themeColor="text1"/>
          <w:szCs w:val="21"/>
        </w:rPr>
        <w:t>，基部</w:t>
      </w:r>
      <w:r w:rsidR="00997B91" w:rsidRPr="00474675">
        <w:rPr>
          <w:rFonts w:ascii="Times New Roman" w:eastAsia="宋体" w:hAnsi="Times New Roman" w:cs="Times New Roman"/>
          <w:color w:val="000000" w:themeColor="text1"/>
          <w:szCs w:val="21"/>
        </w:rPr>
        <w:t>最少保留</w:t>
      </w:r>
      <w:r w:rsidR="00997B91" w:rsidRPr="00474675">
        <w:rPr>
          <w:rFonts w:ascii="Times New Roman" w:eastAsia="宋体" w:hAnsi="Times New Roman" w:cs="Times New Roman"/>
          <w:color w:val="000000" w:themeColor="text1"/>
          <w:szCs w:val="21"/>
        </w:rPr>
        <w:t>2</w:t>
      </w:r>
      <w:r w:rsidR="00997B91" w:rsidRPr="00474675">
        <w:rPr>
          <w:rFonts w:ascii="Times New Roman" w:eastAsia="宋体" w:hAnsi="Times New Roman" w:cs="Times New Roman"/>
          <w:color w:val="000000" w:themeColor="text1"/>
          <w:szCs w:val="21"/>
        </w:rPr>
        <w:t>片完整大叶片</w:t>
      </w:r>
      <w:r w:rsidR="00533665" w:rsidRPr="00474675">
        <w:rPr>
          <w:rFonts w:ascii="Times New Roman" w:eastAsia="宋体" w:hAnsi="Times New Roman" w:cs="Times New Roman"/>
          <w:color w:val="000000" w:themeColor="text1"/>
          <w:szCs w:val="21"/>
        </w:rPr>
        <w:t>，</w:t>
      </w:r>
      <w:r w:rsidR="00241563" w:rsidRPr="00474675">
        <w:rPr>
          <w:rFonts w:ascii="Times New Roman" w:eastAsia="宋体" w:hAnsi="Times New Roman" w:cs="Times New Roman"/>
          <w:color w:val="000000" w:themeColor="text1"/>
          <w:szCs w:val="21"/>
        </w:rPr>
        <w:t>叶片密集</w:t>
      </w:r>
      <w:r w:rsidR="00533665" w:rsidRPr="00474675">
        <w:rPr>
          <w:rFonts w:ascii="Times New Roman" w:eastAsia="宋体" w:hAnsi="Times New Roman" w:cs="Times New Roman"/>
          <w:color w:val="000000" w:themeColor="text1"/>
          <w:szCs w:val="21"/>
        </w:rPr>
        <w:t>的</w:t>
      </w:r>
      <w:r w:rsidR="00997B91" w:rsidRPr="00474675">
        <w:rPr>
          <w:rFonts w:ascii="Times New Roman" w:eastAsia="宋体" w:hAnsi="Times New Roman" w:cs="Times New Roman"/>
          <w:color w:val="000000" w:themeColor="text1"/>
          <w:szCs w:val="21"/>
        </w:rPr>
        <w:t>微型月季</w:t>
      </w:r>
      <w:r w:rsidR="005B41E2" w:rsidRPr="00474675">
        <w:rPr>
          <w:rFonts w:ascii="Times New Roman" w:eastAsia="宋体" w:hAnsi="Times New Roman" w:cs="Times New Roman"/>
          <w:color w:val="000000" w:themeColor="text1"/>
          <w:szCs w:val="21"/>
        </w:rPr>
        <w:t>确定</w:t>
      </w:r>
      <w:r w:rsidR="00997B91" w:rsidRPr="00474675">
        <w:rPr>
          <w:rFonts w:ascii="Times New Roman" w:eastAsia="宋体" w:hAnsi="Times New Roman" w:cs="Times New Roman"/>
          <w:color w:val="000000" w:themeColor="text1"/>
          <w:szCs w:val="21"/>
        </w:rPr>
        <w:t>高度后剪齐。</w:t>
      </w:r>
    </w:p>
    <w:p w14:paraId="2AA9DAD7" w14:textId="77777777"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5 </w:t>
      </w:r>
      <w:r w:rsidRPr="00474675">
        <w:rPr>
          <w:rFonts w:ascii="Times New Roman" w:hAnsi="Times New Roman" w:cs="Times New Roman"/>
          <w:color w:val="000000" w:themeColor="text1"/>
          <w:kern w:val="0"/>
          <w:szCs w:val="21"/>
        </w:rPr>
        <w:t>设施要求</w:t>
      </w:r>
    </w:p>
    <w:p w14:paraId="513D2D3E" w14:textId="77777777"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5.1 </w:t>
      </w:r>
      <w:r w:rsidRPr="00474675">
        <w:rPr>
          <w:rFonts w:ascii="Times New Roman" w:hAnsi="Times New Roman" w:cs="Times New Roman"/>
          <w:color w:val="000000" w:themeColor="text1"/>
          <w:kern w:val="0"/>
          <w:szCs w:val="21"/>
        </w:rPr>
        <w:t>育苗温室</w:t>
      </w:r>
    </w:p>
    <w:p w14:paraId="32FD73C6" w14:textId="75395C6B" w:rsidR="0099535D" w:rsidRPr="00474675" w:rsidRDefault="005B41E2">
      <w:pPr>
        <w:pStyle w:val="ab"/>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按照</w:t>
      </w:r>
      <w:r w:rsidRPr="00474675">
        <w:rPr>
          <w:rFonts w:ascii="Times New Roman" w:eastAsia="宋体" w:hAnsi="Times New Roman" w:cs="Times New Roman"/>
          <w:noProof/>
          <w:color w:val="000000" w:themeColor="text1"/>
          <w:kern w:val="0"/>
          <w:szCs w:val="21"/>
        </w:rPr>
        <w:t>DB 32/T 3112</w:t>
      </w:r>
      <w:r w:rsidRPr="00474675">
        <w:rPr>
          <w:rFonts w:ascii="Times New Roman" w:eastAsia="宋体" w:hAnsi="Times New Roman" w:cs="Times New Roman"/>
          <w:noProof/>
          <w:color w:val="000000" w:themeColor="text1"/>
          <w:kern w:val="0"/>
          <w:szCs w:val="21"/>
        </w:rPr>
        <w:t>要求</w:t>
      </w:r>
      <w:r w:rsidRPr="00474675">
        <w:rPr>
          <w:rFonts w:ascii="Times New Roman" w:eastAsia="宋体" w:hAnsi="Times New Roman" w:cs="Times New Roman"/>
          <w:color w:val="000000" w:themeColor="text1"/>
          <w:szCs w:val="21"/>
        </w:rPr>
        <w:t>，</w:t>
      </w:r>
      <w:r w:rsidR="00997B91" w:rsidRPr="00474675">
        <w:rPr>
          <w:rFonts w:ascii="Times New Roman" w:eastAsia="宋体" w:hAnsi="Times New Roman" w:cs="Times New Roman"/>
          <w:color w:val="000000" w:themeColor="text1"/>
          <w:szCs w:val="21"/>
        </w:rPr>
        <w:t>建设具有遮阳、保温</w:t>
      </w:r>
      <w:r w:rsidR="00650ED5" w:rsidRPr="00474675">
        <w:rPr>
          <w:rFonts w:ascii="Times New Roman" w:eastAsia="宋体" w:hAnsi="Times New Roman" w:cs="Times New Roman"/>
          <w:color w:val="000000" w:themeColor="text1"/>
          <w:szCs w:val="21"/>
        </w:rPr>
        <w:t>、保湿</w:t>
      </w:r>
      <w:r w:rsidR="00997B91" w:rsidRPr="00474675">
        <w:rPr>
          <w:rFonts w:ascii="Times New Roman" w:eastAsia="宋体" w:hAnsi="Times New Roman" w:cs="Times New Roman"/>
          <w:color w:val="000000" w:themeColor="text1"/>
          <w:szCs w:val="21"/>
        </w:rPr>
        <w:t>设施的日光温室或塑料大棚，面积大小根据实际生产需求确定。同时配备肥水一体化</w:t>
      </w:r>
      <w:r w:rsidR="00EB572F" w:rsidRPr="00474675">
        <w:rPr>
          <w:rFonts w:ascii="Times New Roman" w:eastAsia="宋体" w:hAnsi="Times New Roman" w:cs="Times New Roman"/>
          <w:color w:val="000000" w:themeColor="text1"/>
          <w:szCs w:val="21"/>
        </w:rPr>
        <w:t>全光雾</w:t>
      </w:r>
      <w:r w:rsidR="00997B91" w:rsidRPr="00474675">
        <w:rPr>
          <w:rFonts w:ascii="Times New Roman" w:eastAsia="宋体" w:hAnsi="Times New Roman" w:cs="Times New Roman"/>
          <w:color w:val="000000" w:themeColor="text1"/>
          <w:szCs w:val="21"/>
        </w:rPr>
        <w:t>系统。</w:t>
      </w:r>
    </w:p>
    <w:p w14:paraId="404F3B03" w14:textId="368C705D"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lastRenderedPageBreak/>
        <w:t xml:space="preserve">5.2 </w:t>
      </w:r>
      <w:r w:rsidRPr="00474675">
        <w:rPr>
          <w:rFonts w:ascii="Times New Roman" w:hAnsi="Times New Roman" w:cs="Times New Roman"/>
          <w:color w:val="000000" w:themeColor="text1"/>
          <w:kern w:val="0"/>
          <w:szCs w:val="21"/>
        </w:rPr>
        <w:t>内部</w:t>
      </w:r>
      <w:r w:rsidR="00241563" w:rsidRPr="00474675">
        <w:rPr>
          <w:rFonts w:ascii="Times New Roman" w:hAnsi="Times New Roman" w:cs="Times New Roman"/>
          <w:color w:val="000000" w:themeColor="text1"/>
          <w:kern w:val="0"/>
          <w:szCs w:val="21"/>
        </w:rPr>
        <w:t>配套</w:t>
      </w:r>
      <w:r w:rsidRPr="00474675">
        <w:rPr>
          <w:rFonts w:ascii="Times New Roman" w:hAnsi="Times New Roman" w:cs="Times New Roman"/>
          <w:color w:val="000000" w:themeColor="text1"/>
          <w:kern w:val="0"/>
          <w:szCs w:val="21"/>
        </w:rPr>
        <w:t>设施</w:t>
      </w:r>
    </w:p>
    <w:p w14:paraId="3A97B1E4" w14:textId="504BD59A" w:rsidR="0099535D" w:rsidRPr="00474675" w:rsidRDefault="00997B91">
      <w:pPr>
        <w:pStyle w:val="ab"/>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室内地面</w:t>
      </w:r>
      <w:r w:rsidR="00241563" w:rsidRPr="00474675">
        <w:rPr>
          <w:rFonts w:ascii="Times New Roman" w:eastAsia="宋体" w:hAnsi="Times New Roman" w:cs="Times New Roman"/>
          <w:color w:val="000000" w:themeColor="text1"/>
          <w:szCs w:val="21"/>
        </w:rPr>
        <w:t>宜</w:t>
      </w:r>
      <w:r w:rsidRPr="00474675">
        <w:rPr>
          <w:rFonts w:ascii="Times New Roman" w:eastAsia="宋体" w:hAnsi="Times New Roman" w:cs="Times New Roman"/>
          <w:color w:val="000000" w:themeColor="text1"/>
          <w:szCs w:val="21"/>
        </w:rPr>
        <w:t>铺设厚度</w:t>
      </w:r>
      <w:r w:rsidRPr="00474675">
        <w:rPr>
          <w:rFonts w:ascii="Times New Roman" w:eastAsia="宋体" w:hAnsi="Times New Roman" w:cs="Times New Roman"/>
          <w:color w:val="000000" w:themeColor="text1"/>
          <w:szCs w:val="21"/>
        </w:rPr>
        <w:t>20</w:t>
      </w:r>
      <w:r w:rsidR="000F599D" w:rsidRPr="00474675">
        <w:rPr>
          <w:rFonts w:ascii="Times New Roman" w:eastAsia="宋体" w:hAnsi="Times New Roman" w:cs="Times New Roman"/>
          <w:color w:val="000000" w:themeColor="text1"/>
          <w:szCs w:val="21"/>
        </w:rPr>
        <w:t xml:space="preserve"> </w:t>
      </w:r>
      <w:r w:rsidRPr="00474675">
        <w:rPr>
          <w:rFonts w:ascii="Times New Roman" w:eastAsia="宋体" w:hAnsi="Times New Roman" w:cs="Times New Roman"/>
          <w:color w:val="000000" w:themeColor="text1"/>
          <w:szCs w:val="21"/>
        </w:rPr>
        <w:t>cm</w:t>
      </w:r>
      <w:r w:rsidR="00880617" w:rsidRPr="00474675">
        <w:rPr>
          <w:rFonts w:ascii="Times New Roman" w:eastAsia="宋体" w:hAnsi="Times New Roman" w:cs="Times New Roman"/>
          <w:color w:val="000000" w:themeColor="text1"/>
          <w:szCs w:val="21"/>
        </w:rPr>
        <w:t>火山石</w:t>
      </w:r>
      <w:r w:rsidRPr="00474675">
        <w:rPr>
          <w:rFonts w:ascii="Times New Roman" w:eastAsia="宋体" w:hAnsi="Times New Roman" w:cs="Times New Roman"/>
          <w:color w:val="000000" w:themeColor="text1"/>
          <w:szCs w:val="21"/>
        </w:rPr>
        <w:t>，整平后表面覆盖园艺地布</w:t>
      </w:r>
      <w:r w:rsidR="00455227"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配备湿帘、通风系统，以及温度计、湿度计。</w:t>
      </w:r>
    </w:p>
    <w:p w14:paraId="68903C76" w14:textId="28683511"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6 </w:t>
      </w:r>
      <w:r w:rsidRPr="00474675">
        <w:rPr>
          <w:rFonts w:ascii="Times New Roman" w:hAnsi="Times New Roman" w:cs="Times New Roman"/>
          <w:color w:val="000000" w:themeColor="text1"/>
          <w:kern w:val="0"/>
          <w:szCs w:val="21"/>
        </w:rPr>
        <w:t>插</w:t>
      </w:r>
      <w:r w:rsidR="006773BA" w:rsidRPr="00474675">
        <w:rPr>
          <w:rFonts w:ascii="Times New Roman" w:hAnsi="Times New Roman" w:cs="Times New Roman"/>
          <w:color w:val="000000" w:themeColor="text1"/>
          <w:kern w:val="0"/>
          <w:szCs w:val="21"/>
        </w:rPr>
        <w:t>前</w:t>
      </w:r>
      <w:r w:rsidRPr="00474675">
        <w:rPr>
          <w:rFonts w:ascii="Times New Roman" w:hAnsi="Times New Roman" w:cs="Times New Roman"/>
          <w:color w:val="000000" w:themeColor="text1"/>
          <w:kern w:val="0"/>
          <w:szCs w:val="21"/>
        </w:rPr>
        <w:t>准备</w:t>
      </w:r>
    </w:p>
    <w:p w14:paraId="006C6365" w14:textId="0CB82068"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6.1 </w:t>
      </w:r>
      <w:r w:rsidR="00241563" w:rsidRPr="00474675">
        <w:rPr>
          <w:rFonts w:ascii="Times New Roman" w:hAnsi="Times New Roman" w:cs="Times New Roman"/>
          <w:color w:val="000000" w:themeColor="text1"/>
          <w:kern w:val="0"/>
          <w:szCs w:val="21"/>
        </w:rPr>
        <w:t>环境消毒</w:t>
      </w:r>
    </w:p>
    <w:p w14:paraId="0EBFDA80" w14:textId="6B96E350" w:rsidR="00241563" w:rsidRPr="00474675" w:rsidRDefault="00241563" w:rsidP="00241563">
      <w:pPr>
        <w:pStyle w:val="ab"/>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扦插前，用硫磺等</w:t>
      </w:r>
      <w:r w:rsidR="00533665" w:rsidRPr="00474675">
        <w:rPr>
          <w:rFonts w:ascii="Times New Roman" w:eastAsia="宋体" w:hAnsi="Times New Roman" w:cs="Times New Roman"/>
          <w:color w:val="000000" w:themeColor="text1"/>
          <w:szCs w:val="21"/>
        </w:rPr>
        <w:t>对</w:t>
      </w:r>
      <w:r w:rsidRPr="00474675">
        <w:rPr>
          <w:rFonts w:ascii="Times New Roman" w:eastAsia="宋体" w:hAnsi="Times New Roman" w:cs="Times New Roman"/>
          <w:color w:val="000000" w:themeColor="text1"/>
          <w:szCs w:val="21"/>
        </w:rPr>
        <w:t>内部设施充分消毒。</w:t>
      </w:r>
    </w:p>
    <w:p w14:paraId="42E876B7" w14:textId="510D321D" w:rsidR="00241563" w:rsidRPr="00474675" w:rsidRDefault="00241563" w:rsidP="00241563">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6.2 </w:t>
      </w:r>
      <w:r w:rsidRPr="00474675">
        <w:rPr>
          <w:rFonts w:ascii="Times New Roman" w:hAnsi="Times New Roman" w:cs="Times New Roman"/>
          <w:color w:val="000000" w:themeColor="text1"/>
          <w:kern w:val="0"/>
          <w:szCs w:val="21"/>
        </w:rPr>
        <w:t>基质配制</w:t>
      </w:r>
    </w:p>
    <w:p w14:paraId="592DDC14" w14:textId="084E6378" w:rsidR="0099535D" w:rsidRPr="00474675" w:rsidRDefault="00997B91">
      <w:pPr>
        <w:pStyle w:val="ac"/>
        <w:spacing w:beforeLines="50" w:before="156" w:afterLines="50" w:after="156"/>
        <w:ind w:firstLineChars="200" w:firstLine="420"/>
        <w:rPr>
          <w:rFonts w:ascii="Times New Roman" w:hAnsi="Times New Roman" w:cs="Times New Roman"/>
          <w:color w:val="000000" w:themeColor="text1"/>
          <w:szCs w:val="21"/>
        </w:rPr>
      </w:pPr>
      <w:bookmarkStart w:id="1" w:name="_Hlk146221218"/>
      <w:r w:rsidRPr="00474675">
        <w:rPr>
          <w:rFonts w:ascii="Times New Roman" w:eastAsia="宋体" w:hAnsi="Times New Roman" w:cs="Times New Roman"/>
          <w:color w:val="000000" w:themeColor="text1"/>
          <w:szCs w:val="21"/>
        </w:rPr>
        <w:t>用木纤维</w:t>
      </w:r>
      <w:r w:rsidRPr="00474675">
        <w:rPr>
          <w:rFonts w:ascii="Times New Roman" w:eastAsia="宋体" w:hAnsi="Times New Roman" w:cs="Times New Roman"/>
          <w:color w:val="000000" w:themeColor="text1"/>
          <w:szCs w:val="21"/>
        </w:rPr>
        <w:t>20%</w:t>
      </w:r>
      <w:r w:rsidR="00241563"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泥炭</w:t>
      </w:r>
      <w:r w:rsidRPr="00474675">
        <w:rPr>
          <w:rFonts w:ascii="Times New Roman" w:eastAsia="宋体" w:hAnsi="Times New Roman" w:cs="Times New Roman"/>
          <w:color w:val="000000" w:themeColor="text1"/>
          <w:szCs w:val="21"/>
        </w:rPr>
        <w:t>40%</w:t>
      </w:r>
      <w:r w:rsidR="00241563"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椰糠</w:t>
      </w:r>
      <w:r w:rsidRPr="00474675">
        <w:rPr>
          <w:rFonts w:ascii="Times New Roman" w:eastAsia="宋体" w:hAnsi="Times New Roman" w:cs="Times New Roman"/>
          <w:color w:val="000000" w:themeColor="text1"/>
          <w:szCs w:val="21"/>
        </w:rPr>
        <w:t>20%</w:t>
      </w:r>
      <w:r w:rsidR="00241563"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珍珠岩</w:t>
      </w:r>
      <w:r w:rsidRPr="00474675">
        <w:rPr>
          <w:rFonts w:ascii="Times New Roman" w:eastAsia="宋体" w:hAnsi="Times New Roman" w:cs="Times New Roman"/>
          <w:color w:val="000000" w:themeColor="text1"/>
          <w:szCs w:val="21"/>
        </w:rPr>
        <w:t>20%</w:t>
      </w:r>
      <w:r w:rsidRPr="00474675">
        <w:rPr>
          <w:rFonts w:ascii="Times New Roman" w:eastAsia="宋体" w:hAnsi="Times New Roman" w:cs="Times New Roman"/>
          <w:color w:val="000000" w:themeColor="text1"/>
          <w:szCs w:val="21"/>
        </w:rPr>
        <w:t>，添加基质湿润剂、有机肥（</w:t>
      </w:r>
      <w:r w:rsidRPr="00474675">
        <w:rPr>
          <w:rFonts w:ascii="Times New Roman" w:eastAsia="宋体" w:hAnsi="Times New Roman" w:cs="Times New Roman"/>
          <w:color w:val="000000" w:themeColor="text1"/>
          <w:szCs w:val="21"/>
        </w:rPr>
        <w:t>5</w:t>
      </w:r>
      <w:r w:rsidR="000F599D" w:rsidRPr="00474675">
        <w:rPr>
          <w:rFonts w:ascii="Times New Roman" w:eastAsia="宋体" w:hAnsi="Times New Roman" w:cs="Times New Roman"/>
          <w:color w:val="000000" w:themeColor="text1"/>
          <w:szCs w:val="21"/>
        </w:rPr>
        <w:t xml:space="preserve"> </w:t>
      </w:r>
      <w:r w:rsidRPr="00474675">
        <w:rPr>
          <w:rFonts w:ascii="Times New Roman" w:eastAsia="宋体" w:hAnsi="Times New Roman" w:cs="Times New Roman"/>
          <w:color w:val="000000" w:themeColor="text1"/>
          <w:szCs w:val="21"/>
        </w:rPr>
        <w:t>kg/m</w:t>
      </w:r>
      <w:r w:rsidRPr="00474675">
        <w:rPr>
          <w:rFonts w:ascii="Times New Roman" w:eastAsia="宋体" w:hAnsi="Times New Roman" w:cs="Times New Roman"/>
          <w:color w:val="000000" w:themeColor="text1"/>
          <w:szCs w:val="21"/>
          <w:vertAlign w:val="superscript"/>
        </w:rPr>
        <w:t>3</w:t>
      </w:r>
      <w:r w:rsidRPr="00474675">
        <w:rPr>
          <w:rFonts w:ascii="Times New Roman" w:eastAsia="宋体" w:hAnsi="Times New Roman" w:cs="Times New Roman"/>
          <w:color w:val="000000" w:themeColor="text1"/>
          <w:szCs w:val="21"/>
        </w:rPr>
        <w:t>）与颗粒缓释肥（</w:t>
      </w:r>
      <w:r w:rsidRPr="00474675">
        <w:rPr>
          <w:rFonts w:ascii="Times New Roman" w:eastAsia="宋体" w:hAnsi="Times New Roman" w:cs="Times New Roman"/>
          <w:color w:val="000000" w:themeColor="text1"/>
          <w:szCs w:val="21"/>
        </w:rPr>
        <w:t>0.5</w:t>
      </w:r>
      <w:r w:rsidR="000F599D" w:rsidRPr="00474675">
        <w:rPr>
          <w:rFonts w:ascii="Times New Roman" w:eastAsia="宋体" w:hAnsi="Times New Roman" w:cs="Times New Roman"/>
          <w:color w:val="000000" w:themeColor="text1"/>
          <w:szCs w:val="21"/>
        </w:rPr>
        <w:t xml:space="preserve"> </w:t>
      </w:r>
      <w:r w:rsidRPr="00474675">
        <w:rPr>
          <w:rFonts w:ascii="Times New Roman" w:eastAsia="宋体" w:hAnsi="Times New Roman" w:cs="Times New Roman"/>
          <w:color w:val="000000" w:themeColor="text1"/>
          <w:szCs w:val="21"/>
        </w:rPr>
        <w:t>kg/m</w:t>
      </w:r>
      <w:r w:rsidRPr="00474675">
        <w:rPr>
          <w:rFonts w:ascii="Times New Roman" w:eastAsia="宋体" w:hAnsi="Times New Roman" w:cs="Times New Roman"/>
          <w:color w:val="000000" w:themeColor="text1"/>
          <w:szCs w:val="21"/>
          <w:vertAlign w:val="superscript"/>
        </w:rPr>
        <w:t>3</w:t>
      </w:r>
      <w:r w:rsidRPr="00474675">
        <w:rPr>
          <w:rFonts w:ascii="Times New Roman" w:eastAsia="宋体" w:hAnsi="Times New Roman" w:cs="Times New Roman"/>
          <w:color w:val="000000" w:themeColor="text1"/>
          <w:szCs w:val="21"/>
        </w:rPr>
        <w:t>），均匀混配。</w:t>
      </w:r>
    </w:p>
    <w:bookmarkEnd w:id="1"/>
    <w:p w14:paraId="4F60C28F" w14:textId="7D7ABE2D" w:rsidR="0099535D" w:rsidRPr="00474675" w:rsidRDefault="00241563"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6.3</w:t>
      </w:r>
      <w:r w:rsidR="00090823" w:rsidRPr="00474675">
        <w:rPr>
          <w:rFonts w:ascii="Times New Roman" w:hAnsi="Times New Roman" w:cs="Times New Roman"/>
          <w:color w:val="000000" w:themeColor="text1"/>
          <w:kern w:val="0"/>
          <w:szCs w:val="21"/>
        </w:rPr>
        <w:t xml:space="preserve"> </w:t>
      </w:r>
      <w:r w:rsidR="006773BA" w:rsidRPr="00474675">
        <w:rPr>
          <w:rFonts w:ascii="Times New Roman" w:hAnsi="Times New Roman" w:cs="Times New Roman"/>
          <w:color w:val="000000" w:themeColor="text1"/>
          <w:kern w:val="0"/>
          <w:szCs w:val="21"/>
        </w:rPr>
        <w:t>基质</w:t>
      </w:r>
      <w:r w:rsidR="00997B91" w:rsidRPr="00474675">
        <w:rPr>
          <w:rFonts w:ascii="Times New Roman" w:hAnsi="Times New Roman" w:cs="Times New Roman"/>
          <w:color w:val="000000" w:themeColor="text1"/>
          <w:kern w:val="0"/>
          <w:szCs w:val="21"/>
        </w:rPr>
        <w:t>消毒</w:t>
      </w:r>
    </w:p>
    <w:p w14:paraId="4E14BE57" w14:textId="5C5DE934" w:rsidR="0099535D" w:rsidRPr="00474675" w:rsidRDefault="00997B91">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将基质平铺于穴盘</w:t>
      </w:r>
      <w:r w:rsidR="00241563" w:rsidRPr="00474675">
        <w:rPr>
          <w:rFonts w:ascii="Times New Roman" w:eastAsia="宋体" w:hAnsi="Times New Roman" w:cs="Times New Roman"/>
          <w:color w:val="000000" w:themeColor="text1"/>
          <w:szCs w:val="21"/>
        </w:rPr>
        <w:t>，压实后</w:t>
      </w:r>
      <w:r w:rsidRPr="00474675">
        <w:rPr>
          <w:rFonts w:ascii="Times New Roman" w:eastAsia="宋体" w:hAnsi="Times New Roman" w:cs="Times New Roman"/>
          <w:color w:val="000000" w:themeColor="text1"/>
          <w:szCs w:val="21"/>
        </w:rPr>
        <w:t>充分淋湿，用</w:t>
      </w:r>
      <w:r w:rsidRPr="00474675">
        <w:rPr>
          <w:rFonts w:ascii="Times New Roman" w:eastAsia="宋体" w:hAnsi="Times New Roman" w:cs="Times New Roman"/>
          <w:color w:val="000000" w:themeColor="text1"/>
          <w:szCs w:val="21"/>
        </w:rPr>
        <w:t>0.3</w:t>
      </w:r>
      <w:r w:rsidR="003D13F9"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0.5</w:t>
      </w:r>
      <w:r w:rsidR="003D13F9"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的高锰酸钾溶液、</w:t>
      </w:r>
      <w:r w:rsidRPr="00474675">
        <w:rPr>
          <w:rFonts w:ascii="Times New Roman" w:eastAsia="宋体" w:hAnsi="Times New Roman" w:cs="Times New Roman"/>
          <w:color w:val="000000" w:themeColor="text1"/>
          <w:szCs w:val="21"/>
        </w:rPr>
        <w:t>50</w:t>
      </w:r>
      <w:r w:rsidR="003D13F9"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多菌灵</w:t>
      </w:r>
      <w:r w:rsidR="00241563" w:rsidRPr="00474675">
        <w:rPr>
          <w:rFonts w:ascii="Times New Roman" w:eastAsia="宋体" w:hAnsi="Times New Roman" w:cs="Times New Roman"/>
          <w:color w:val="000000" w:themeColor="text1"/>
          <w:szCs w:val="21"/>
        </w:rPr>
        <w:t>可湿性粉剂</w:t>
      </w:r>
      <w:r w:rsidRPr="00474675">
        <w:rPr>
          <w:rFonts w:ascii="Times New Roman" w:eastAsia="宋体" w:hAnsi="Times New Roman" w:cs="Times New Roman"/>
          <w:color w:val="000000" w:themeColor="text1"/>
          <w:szCs w:val="21"/>
        </w:rPr>
        <w:t>800</w:t>
      </w:r>
      <w:r w:rsidRPr="00474675">
        <w:rPr>
          <w:rFonts w:ascii="Times New Roman" w:eastAsia="宋体" w:hAnsi="Times New Roman" w:cs="Times New Roman"/>
          <w:color w:val="000000" w:themeColor="text1"/>
          <w:szCs w:val="21"/>
        </w:rPr>
        <w:t>倍液</w:t>
      </w:r>
      <w:r w:rsidR="00241563" w:rsidRPr="00474675">
        <w:rPr>
          <w:rFonts w:ascii="Times New Roman" w:eastAsia="宋体" w:hAnsi="Times New Roman" w:cs="Times New Roman"/>
          <w:color w:val="000000" w:themeColor="text1"/>
          <w:szCs w:val="21"/>
        </w:rPr>
        <w:t>（或</w:t>
      </w:r>
      <w:r w:rsidR="00241563" w:rsidRPr="00474675">
        <w:rPr>
          <w:rFonts w:ascii="Times New Roman" w:eastAsia="宋体" w:hAnsi="Times New Roman" w:cs="Times New Roman"/>
          <w:color w:val="000000" w:themeColor="text1"/>
          <w:szCs w:val="21"/>
        </w:rPr>
        <w:t>25%</w:t>
      </w:r>
      <w:r w:rsidR="00241563" w:rsidRPr="00474675">
        <w:rPr>
          <w:rFonts w:ascii="Times New Roman" w:eastAsia="宋体" w:hAnsi="Times New Roman" w:cs="Times New Roman"/>
          <w:color w:val="000000" w:themeColor="text1"/>
          <w:szCs w:val="21"/>
        </w:rPr>
        <w:t>多菌灵可湿性粉剂</w:t>
      </w:r>
      <w:r w:rsidR="00241563" w:rsidRPr="00474675">
        <w:rPr>
          <w:rFonts w:ascii="Times New Roman" w:eastAsia="宋体" w:hAnsi="Times New Roman" w:cs="Times New Roman"/>
          <w:color w:val="000000" w:themeColor="text1"/>
          <w:szCs w:val="21"/>
        </w:rPr>
        <w:t>400</w:t>
      </w:r>
      <w:r w:rsidR="00241563" w:rsidRPr="00474675">
        <w:rPr>
          <w:rFonts w:ascii="Times New Roman" w:eastAsia="宋体" w:hAnsi="Times New Roman" w:cs="Times New Roman"/>
          <w:color w:val="000000" w:themeColor="text1"/>
          <w:szCs w:val="21"/>
        </w:rPr>
        <w:t>倍液）</w:t>
      </w:r>
      <w:r w:rsidRPr="00474675">
        <w:rPr>
          <w:rFonts w:ascii="Times New Roman" w:eastAsia="宋体" w:hAnsi="Times New Roman" w:cs="Times New Roman"/>
          <w:color w:val="000000" w:themeColor="text1"/>
          <w:szCs w:val="21"/>
        </w:rPr>
        <w:t>各喷淋</w:t>
      </w:r>
      <w:r w:rsidRPr="00474675">
        <w:rPr>
          <w:rFonts w:ascii="Times New Roman" w:eastAsia="宋体" w:hAnsi="Times New Roman" w:cs="Times New Roman"/>
          <w:color w:val="000000" w:themeColor="text1"/>
          <w:szCs w:val="21"/>
        </w:rPr>
        <w:t>1</w:t>
      </w:r>
      <w:r w:rsidRPr="00474675">
        <w:rPr>
          <w:rFonts w:ascii="Times New Roman" w:eastAsia="宋体" w:hAnsi="Times New Roman" w:cs="Times New Roman"/>
          <w:color w:val="000000" w:themeColor="text1"/>
          <w:szCs w:val="21"/>
        </w:rPr>
        <w:t>次。</w:t>
      </w:r>
    </w:p>
    <w:p w14:paraId="63CFAF50" w14:textId="4278CFDB"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6.4</w:t>
      </w:r>
      <w:r w:rsidR="00997B91" w:rsidRPr="00474675">
        <w:rPr>
          <w:rFonts w:ascii="Times New Roman" w:hAnsi="Times New Roman" w:cs="Times New Roman"/>
          <w:color w:val="000000" w:themeColor="text1"/>
          <w:kern w:val="0"/>
          <w:szCs w:val="21"/>
        </w:rPr>
        <w:t xml:space="preserve"> </w:t>
      </w:r>
      <w:r w:rsidR="00241563" w:rsidRPr="00474675">
        <w:rPr>
          <w:rFonts w:ascii="Times New Roman" w:hAnsi="Times New Roman" w:cs="Times New Roman"/>
          <w:color w:val="000000" w:themeColor="text1"/>
          <w:kern w:val="0"/>
          <w:szCs w:val="21"/>
        </w:rPr>
        <w:t>插条</w:t>
      </w:r>
      <w:r w:rsidRPr="00474675">
        <w:rPr>
          <w:rFonts w:ascii="Times New Roman" w:hAnsi="Times New Roman" w:cs="Times New Roman"/>
          <w:color w:val="000000" w:themeColor="text1"/>
          <w:kern w:val="0"/>
          <w:szCs w:val="21"/>
        </w:rPr>
        <w:t>准备</w:t>
      </w:r>
    </w:p>
    <w:p w14:paraId="31858DDE" w14:textId="5C749977"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6</w:t>
      </w:r>
      <w:r w:rsidR="00997B91" w:rsidRPr="00474675">
        <w:rPr>
          <w:rFonts w:ascii="Times New Roman" w:hAnsi="Times New Roman" w:cs="Times New Roman"/>
          <w:color w:val="000000" w:themeColor="text1"/>
          <w:kern w:val="0"/>
          <w:szCs w:val="21"/>
        </w:rPr>
        <w:t>.</w:t>
      </w:r>
      <w:r w:rsidRPr="00474675">
        <w:rPr>
          <w:rFonts w:ascii="Times New Roman" w:hAnsi="Times New Roman" w:cs="Times New Roman"/>
          <w:color w:val="000000" w:themeColor="text1"/>
          <w:kern w:val="0"/>
          <w:szCs w:val="21"/>
        </w:rPr>
        <w:t>4.</w:t>
      </w:r>
      <w:r w:rsidR="00997B91" w:rsidRPr="00474675">
        <w:rPr>
          <w:rFonts w:ascii="Times New Roman" w:hAnsi="Times New Roman" w:cs="Times New Roman"/>
          <w:color w:val="000000" w:themeColor="text1"/>
          <w:kern w:val="0"/>
          <w:szCs w:val="21"/>
        </w:rPr>
        <w:t xml:space="preserve">1 </w:t>
      </w:r>
      <w:r w:rsidR="00997B91" w:rsidRPr="00474675">
        <w:rPr>
          <w:rFonts w:ascii="Times New Roman" w:hAnsi="Times New Roman" w:cs="Times New Roman"/>
          <w:color w:val="000000" w:themeColor="text1"/>
          <w:kern w:val="0"/>
          <w:szCs w:val="21"/>
        </w:rPr>
        <w:t>采条时间</w:t>
      </w:r>
    </w:p>
    <w:p w14:paraId="6BA05683" w14:textId="4B8B1438" w:rsidR="0099535D" w:rsidRPr="00474675" w:rsidRDefault="00AE47BB">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全年均可进行采条，</w:t>
      </w:r>
      <w:r w:rsidR="00997B91" w:rsidRPr="00474675">
        <w:rPr>
          <w:rFonts w:ascii="Times New Roman" w:eastAsia="宋体" w:hAnsi="Times New Roman" w:cs="Times New Roman"/>
          <w:color w:val="000000" w:themeColor="text1"/>
          <w:szCs w:val="21"/>
        </w:rPr>
        <w:t>于清晨采集。</w:t>
      </w:r>
    </w:p>
    <w:p w14:paraId="0123C9C4" w14:textId="089DD0C6"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6.4</w:t>
      </w:r>
      <w:r w:rsidR="00997B91" w:rsidRPr="00474675">
        <w:rPr>
          <w:rFonts w:ascii="Times New Roman" w:hAnsi="Times New Roman" w:cs="Times New Roman"/>
          <w:color w:val="000000" w:themeColor="text1"/>
          <w:kern w:val="0"/>
          <w:szCs w:val="21"/>
        </w:rPr>
        <w:t xml:space="preserve">.2 </w:t>
      </w:r>
      <w:r w:rsidR="00241563" w:rsidRPr="00474675">
        <w:rPr>
          <w:rFonts w:ascii="Times New Roman" w:hAnsi="Times New Roman" w:cs="Times New Roman"/>
          <w:color w:val="000000" w:themeColor="text1"/>
          <w:kern w:val="0"/>
          <w:szCs w:val="21"/>
        </w:rPr>
        <w:t>插条选择</w:t>
      </w:r>
    </w:p>
    <w:p w14:paraId="55002684" w14:textId="6F049214" w:rsidR="0099535D" w:rsidRPr="00474675" w:rsidRDefault="00997B91">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选取</w:t>
      </w:r>
      <w:proofErr w:type="gramStart"/>
      <w:r w:rsidR="00241563" w:rsidRPr="00474675">
        <w:rPr>
          <w:rFonts w:ascii="Times New Roman" w:eastAsia="宋体" w:hAnsi="Times New Roman" w:cs="Times New Roman"/>
          <w:color w:val="000000" w:themeColor="text1"/>
          <w:szCs w:val="21"/>
        </w:rPr>
        <w:t>母本</w:t>
      </w:r>
      <w:r w:rsidR="00455227" w:rsidRPr="00474675">
        <w:rPr>
          <w:rFonts w:ascii="Times New Roman" w:eastAsia="宋体" w:hAnsi="Times New Roman" w:cs="Times New Roman"/>
          <w:color w:val="000000" w:themeColor="text1"/>
          <w:szCs w:val="21"/>
        </w:rPr>
        <w:t>株</w:t>
      </w:r>
      <w:r w:rsidR="00241563" w:rsidRPr="00474675">
        <w:rPr>
          <w:rFonts w:ascii="Times New Roman" w:eastAsia="宋体" w:hAnsi="Times New Roman" w:cs="Times New Roman"/>
          <w:color w:val="000000" w:themeColor="text1"/>
          <w:szCs w:val="21"/>
        </w:rPr>
        <w:t>冠外围</w:t>
      </w:r>
      <w:proofErr w:type="gramEnd"/>
      <w:r w:rsidR="00241563" w:rsidRPr="00474675">
        <w:rPr>
          <w:rFonts w:ascii="Times New Roman" w:eastAsia="宋体" w:hAnsi="Times New Roman" w:cs="Times New Roman"/>
          <w:color w:val="000000" w:themeColor="text1"/>
          <w:szCs w:val="21"/>
        </w:rPr>
        <w:t>无病虫害的健壮</w:t>
      </w:r>
      <w:r w:rsidRPr="00474675">
        <w:rPr>
          <w:rFonts w:ascii="Times New Roman" w:eastAsia="宋体" w:hAnsi="Times New Roman" w:cs="Times New Roman"/>
          <w:color w:val="000000" w:themeColor="text1"/>
          <w:szCs w:val="21"/>
        </w:rPr>
        <w:t>半木质化枝条，插穗</w:t>
      </w:r>
      <w:r w:rsidR="00241563" w:rsidRPr="00474675">
        <w:rPr>
          <w:rFonts w:ascii="Times New Roman" w:eastAsia="宋体" w:hAnsi="Times New Roman" w:cs="Times New Roman"/>
          <w:color w:val="000000" w:themeColor="text1"/>
          <w:szCs w:val="21"/>
        </w:rPr>
        <w:t>取用枝条中上部分</w:t>
      </w:r>
      <w:r w:rsidR="00245B1D" w:rsidRPr="00474675">
        <w:rPr>
          <w:rFonts w:ascii="Times New Roman" w:eastAsia="宋体" w:hAnsi="Times New Roman" w:cs="Times New Roman"/>
          <w:color w:val="000000" w:themeColor="text1"/>
          <w:szCs w:val="21"/>
        </w:rPr>
        <w:t>作为插穗</w:t>
      </w:r>
      <w:r w:rsidR="00241563" w:rsidRPr="00474675">
        <w:rPr>
          <w:rFonts w:ascii="Times New Roman" w:eastAsia="宋体" w:hAnsi="Times New Roman" w:cs="Times New Roman"/>
          <w:color w:val="000000" w:themeColor="text1"/>
          <w:szCs w:val="21"/>
        </w:rPr>
        <w:t>。</w:t>
      </w:r>
      <w:r w:rsidR="00241563" w:rsidRPr="00474675">
        <w:rPr>
          <w:rFonts w:ascii="Times New Roman" w:eastAsia="宋体" w:hAnsi="Times New Roman" w:cs="Times New Roman"/>
          <w:color w:val="000000" w:themeColor="text1"/>
          <w:szCs w:val="21"/>
        </w:rPr>
        <w:t xml:space="preserve"> </w:t>
      </w:r>
    </w:p>
    <w:p w14:paraId="01D26648" w14:textId="35332128"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6.4</w:t>
      </w:r>
      <w:r w:rsidR="00997B91" w:rsidRPr="00474675">
        <w:rPr>
          <w:rFonts w:ascii="Times New Roman" w:hAnsi="Times New Roman" w:cs="Times New Roman"/>
          <w:color w:val="000000" w:themeColor="text1"/>
          <w:kern w:val="0"/>
          <w:szCs w:val="21"/>
        </w:rPr>
        <w:t xml:space="preserve">.3 </w:t>
      </w:r>
      <w:r w:rsidRPr="00474675">
        <w:rPr>
          <w:rFonts w:ascii="Times New Roman" w:hAnsi="Times New Roman" w:cs="Times New Roman"/>
          <w:color w:val="000000" w:themeColor="text1"/>
          <w:kern w:val="0"/>
          <w:szCs w:val="21"/>
        </w:rPr>
        <w:t>插</w:t>
      </w:r>
      <w:r w:rsidR="00615C58" w:rsidRPr="00474675">
        <w:rPr>
          <w:rFonts w:ascii="Times New Roman" w:hAnsi="Times New Roman" w:cs="Times New Roman"/>
          <w:color w:val="000000" w:themeColor="text1"/>
          <w:kern w:val="0"/>
          <w:szCs w:val="21"/>
        </w:rPr>
        <w:t>条</w:t>
      </w:r>
      <w:r w:rsidR="00997B91" w:rsidRPr="00474675">
        <w:rPr>
          <w:rFonts w:ascii="Times New Roman" w:hAnsi="Times New Roman" w:cs="Times New Roman"/>
          <w:color w:val="000000" w:themeColor="text1"/>
          <w:kern w:val="0"/>
          <w:szCs w:val="21"/>
        </w:rPr>
        <w:t>保存</w:t>
      </w:r>
    </w:p>
    <w:p w14:paraId="7FAA8C4E" w14:textId="5FFD2A4D" w:rsidR="0099535D" w:rsidRPr="00474675" w:rsidRDefault="00AE47BB">
      <w:pPr>
        <w:pStyle w:val="ab"/>
        <w:spacing w:beforeLines="50" w:before="156" w:afterLines="50" w:after="156"/>
        <w:rPr>
          <w:rFonts w:ascii="Times New Roman" w:hAnsi="Times New Roman" w:cs="Times New Roman"/>
          <w:color w:val="000000" w:themeColor="text1"/>
          <w:szCs w:val="21"/>
        </w:rPr>
      </w:pPr>
      <w:r w:rsidRPr="00474675">
        <w:rPr>
          <w:rFonts w:ascii="Times New Roman" w:eastAsia="宋体" w:hAnsi="Times New Roman" w:cs="Times New Roman"/>
          <w:color w:val="000000" w:themeColor="text1"/>
          <w:szCs w:val="21"/>
        </w:rPr>
        <w:t>已采枝条叶面打湿后保存于阴凉处</w:t>
      </w:r>
      <w:r w:rsidR="00997B91" w:rsidRPr="00474675">
        <w:rPr>
          <w:rFonts w:ascii="Times New Roman" w:eastAsia="宋体" w:hAnsi="Times New Roman" w:cs="Times New Roman"/>
          <w:color w:val="000000" w:themeColor="text1"/>
          <w:szCs w:val="21"/>
        </w:rPr>
        <w:t>，</w:t>
      </w:r>
      <w:r w:rsidR="00997B91" w:rsidRPr="00474675">
        <w:rPr>
          <w:rFonts w:ascii="Times New Roman" w:eastAsia="宋体" w:hAnsi="Times New Roman" w:cs="Times New Roman"/>
          <w:color w:val="000000" w:themeColor="text1"/>
          <w:szCs w:val="21"/>
        </w:rPr>
        <w:t>4</w:t>
      </w:r>
      <w:r w:rsidR="000F599D" w:rsidRPr="00474675">
        <w:rPr>
          <w:rFonts w:ascii="Times New Roman" w:eastAsia="宋体" w:hAnsi="Times New Roman" w:cs="Times New Roman"/>
          <w:color w:val="000000" w:themeColor="text1"/>
          <w:szCs w:val="21"/>
        </w:rPr>
        <w:t xml:space="preserve"> </w:t>
      </w:r>
      <w:r w:rsidR="00DA291F" w:rsidRPr="00474675">
        <w:rPr>
          <w:rFonts w:ascii="Times New Roman" w:eastAsia="宋体" w:hAnsi="Times New Roman" w:cs="Times New Roman"/>
          <w:color w:val="000000" w:themeColor="text1"/>
          <w:szCs w:val="21"/>
        </w:rPr>
        <w:t>h</w:t>
      </w:r>
      <w:r w:rsidR="00997B91" w:rsidRPr="00474675">
        <w:rPr>
          <w:rFonts w:ascii="Times New Roman" w:eastAsia="宋体" w:hAnsi="Times New Roman" w:cs="Times New Roman"/>
          <w:color w:val="000000" w:themeColor="text1"/>
          <w:szCs w:val="21"/>
        </w:rPr>
        <w:t>内用完</w:t>
      </w:r>
      <w:r w:rsidR="00650ED5" w:rsidRPr="00474675">
        <w:rPr>
          <w:rFonts w:ascii="Times New Roman" w:eastAsia="宋体" w:hAnsi="Times New Roman" w:cs="Times New Roman"/>
          <w:color w:val="000000" w:themeColor="text1"/>
          <w:szCs w:val="21"/>
        </w:rPr>
        <w:t>。未用完</w:t>
      </w:r>
      <w:r w:rsidR="00997B91" w:rsidRPr="00474675">
        <w:rPr>
          <w:rFonts w:ascii="Times New Roman" w:eastAsia="宋体" w:hAnsi="Times New Roman" w:cs="Times New Roman"/>
          <w:color w:val="000000" w:themeColor="text1"/>
          <w:szCs w:val="21"/>
        </w:rPr>
        <w:t>的</w:t>
      </w:r>
      <w:r w:rsidR="00650ED5" w:rsidRPr="00474675">
        <w:rPr>
          <w:rFonts w:ascii="Times New Roman" w:eastAsia="宋体" w:hAnsi="Times New Roman" w:cs="Times New Roman"/>
          <w:color w:val="000000" w:themeColor="text1"/>
          <w:szCs w:val="21"/>
        </w:rPr>
        <w:t>枝条</w:t>
      </w:r>
      <w:r w:rsidR="00997B91" w:rsidRPr="00474675">
        <w:rPr>
          <w:rFonts w:ascii="Times New Roman" w:eastAsia="宋体" w:hAnsi="Times New Roman" w:cs="Times New Roman"/>
          <w:color w:val="000000" w:themeColor="text1"/>
          <w:szCs w:val="21"/>
        </w:rPr>
        <w:t>放在阴凉处摊开</w:t>
      </w:r>
      <w:r w:rsidR="00650ED5" w:rsidRPr="00474675">
        <w:rPr>
          <w:rFonts w:ascii="Times New Roman" w:eastAsia="宋体" w:hAnsi="Times New Roman" w:cs="Times New Roman"/>
          <w:color w:val="000000" w:themeColor="text1"/>
          <w:szCs w:val="21"/>
        </w:rPr>
        <w:t>，</w:t>
      </w:r>
      <w:r w:rsidR="00997B91" w:rsidRPr="00474675">
        <w:rPr>
          <w:rFonts w:ascii="Times New Roman" w:eastAsia="宋体" w:hAnsi="Times New Roman" w:cs="Times New Roman"/>
          <w:color w:val="000000" w:themeColor="text1"/>
          <w:szCs w:val="21"/>
        </w:rPr>
        <w:t>叶面喷水</w:t>
      </w:r>
      <w:r w:rsidR="005E38CD" w:rsidRPr="00474675">
        <w:rPr>
          <w:rFonts w:ascii="Times New Roman" w:eastAsia="宋体" w:hAnsi="Times New Roman" w:cs="Times New Roman"/>
          <w:color w:val="000000" w:themeColor="text1"/>
          <w:szCs w:val="21"/>
        </w:rPr>
        <w:t>，</w:t>
      </w:r>
      <w:r w:rsidR="005E38CD" w:rsidRPr="00474675">
        <w:rPr>
          <w:rFonts w:ascii="Times New Roman" w:eastAsia="宋体" w:hAnsi="Times New Roman" w:cs="Times New Roman"/>
          <w:color w:val="000000" w:themeColor="text1"/>
          <w:szCs w:val="21"/>
        </w:rPr>
        <w:t>24</w:t>
      </w:r>
      <w:r w:rsidR="000E4C4D" w:rsidRPr="00474675">
        <w:rPr>
          <w:rFonts w:ascii="Times New Roman" w:eastAsia="宋体" w:hAnsi="Times New Roman" w:cs="Times New Roman"/>
          <w:color w:val="000000" w:themeColor="text1"/>
          <w:szCs w:val="21"/>
        </w:rPr>
        <w:t xml:space="preserve"> </w:t>
      </w:r>
      <w:r w:rsidR="005E38CD" w:rsidRPr="00474675">
        <w:rPr>
          <w:rFonts w:ascii="Times New Roman" w:eastAsia="宋体" w:hAnsi="Times New Roman" w:cs="Times New Roman"/>
          <w:color w:val="000000" w:themeColor="text1"/>
          <w:szCs w:val="21"/>
        </w:rPr>
        <w:t>h</w:t>
      </w:r>
      <w:r w:rsidR="005E38CD" w:rsidRPr="00474675">
        <w:rPr>
          <w:rFonts w:ascii="Times New Roman" w:eastAsia="宋体" w:hAnsi="Times New Roman" w:cs="Times New Roman"/>
          <w:color w:val="000000" w:themeColor="text1"/>
          <w:szCs w:val="21"/>
        </w:rPr>
        <w:t>内用完</w:t>
      </w:r>
      <w:r w:rsidR="00997B91" w:rsidRPr="00474675">
        <w:rPr>
          <w:rFonts w:ascii="Times New Roman" w:hAnsi="Times New Roman" w:cs="Times New Roman"/>
          <w:color w:val="000000" w:themeColor="text1"/>
          <w:szCs w:val="21"/>
        </w:rPr>
        <w:t>。</w:t>
      </w:r>
    </w:p>
    <w:p w14:paraId="4CD5765D" w14:textId="26D060E8"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7</w:t>
      </w:r>
      <w:r w:rsidR="00997B91" w:rsidRPr="00474675">
        <w:rPr>
          <w:rFonts w:ascii="Times New Roman" w:hAnsi="Times New Roman" w:cs="Times New Roman"/>
          <w:color w:val="000000" w:themeColor="text1"/>
          <w:kern w:val="0"/>
          <w:szCs w:val="21"/>
        </w:rPr>
        <w:t xml:space="preserve"> </w:t>
      </w:r>
      <w:r w:rsidR="00997B91" w:rsidRPr="00474675">
        <w:rPr>
          <w:rFonts w:ascii="Times New Roman" w:hAnsi="Times New Roman" w:cs="Times New Roman"/>
          <w:color w:val="000000" w:themeColor="text1"/>
          <w:kern w:val="0"/>
          <w:szCs w:val="21"/>
        </w:rPr>
        <w:t>扦插</w:t>
      </w:r>
    </w:p>
    <w:p w14:paraId="342A9917" w14:textId="2ACD2008"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7</w:t>
      </w:r>
      <w:r w:rsidR="00997B91" w:rsidRPr="00474675">
        <w:rPr>
          <w:rFonts w:ascii="Times New Roman" w:hAnsi="Times New Roman" w:cs="Times New Roman"/>
          <w:color w:val="000000" w:themeColor="text1"/>
          <w:kern w:val="0"/>
          <w:szCs w:val="21"/>
        </w:rPr>
        <w:t xml:space="preserve">.1 </w:t>
      </w:r>
      <w:r w:rsidR="00997B91" w:rsidRPr="00474675">
        <w:rPr>
          <w:rFonts w:ascii="Times New Roman" w:hAnsi="Times New Roman" w:cs="Times New Roman"/>
          <w:color w:val="000000" w:themeColor="text1"/>
          <w:kern w:val="0"/>
          <w:szCs w:val="21"/>
        </w:rPr>
        <w:t>插穗剪取</w:t>
      </w:r>
    </w:p>
    <w:p w14:paraId="0CCFD4A6" w14:textId="24ADF65C" w:rsidR="00523D93" w:rsidRPr="00474675" w:rsidRDefault="00997B91" w:rsidP="002554A2">
      <w:pPr>
        <w:pStyle w:val="ab"/>
        <w:spacing w:beforeLines="50" w:before="156" w:afterLines="50" w:after="156"/>
        <w:rPr>
          <w:rFonts w:ascii="Times New Roman" w:eastAsia="宋体" w:hAnsi="Times New Roman" w:cs="Times New Roman"/>
          <w:color w:val="000000" w:themeColor="text1"/>
          <w:szCs w:val="21"/>
        </w:rPr>
      </w:pPr>
      <w:bookmarkStart w:id="2" w:name="_Hlk146221168"/>
      <w:r w:rsidRPr="00474675">
        <w:rPr>
          <w:rFonts w:ascii="Times New Roman" w:eastAsia="宋体" w:hAnsi="Times New Roman" w:cs="Times New Roman"/>
          <w:color w:val="000000" w:themeColor="text1"/>
          <w:szCs w:val="21"/>
        </w:rPr>
        <w:t>每个插穗</w:t>
      </w:r>
      <w:r w:rsidR="00241563" w:rsidRPr="00474675">
        <w:rPr>
          <w:rFonts w:ascii="Times New Roman" w:eastAsia="宋体" w:hAnsi="Times New Roman" w:cs="Times New Roman"/>
          <w:color w:val="000000" w:themeColor="text1"/>
          <w:szCs w:val="21"/>
        </w:rPr>
        <w:t>宜保留</w:t>
      </w:r>
      <w:r w:rsidRPr="00474675">
        <w:rPr>
          <w:rFonts w:ascii="Times New Roman" w:eastAsia="宋体" w:hAnsi="Times New Roman" w:cs="Times New Roman"/>
          <w:color w:val="000000" w:themeColor="text1"/>
          <w:szCs w:val="21"/>
        </w:rPr>
        <w:t>3</w:t>
      </w:r>
      <w:r w:rsidR="00650ED5" w:rsidRPr="00474675">
        <w:rPr>
          <w:rFonts w:ascii="Times New Roman" w:eastAsia="宋体" w:hAnsi="Times New Roman" w:cs="Times New Roman"/>
          <w:color w:val="000000" w:themeColor="text1"/>
          <w:szCs w:val="21"/>
        </w:rPr>
        <w:t>个节，</w:t>
      </w:r>
      <w:r w:rsidR="00147D99" w:rsidRPr="00474675">
        <w:rPr>
          <w:rFonts w:ascii="Times New Roman" w:eastAsia="宋体" w:hAnsi="Times New Roman" w:cs="Times New Roman"/>
          <w:color w:val="000000" w:themeColor="text1"/>
          <w:szCs w:val="21"/>
        </w:rPr>
        <w:t>节间</w:t>
      </w:r>
      <w:r w:rsidR="00241563" w:rsidRPr="00474675">
        <w:rPr>
          <w:rFonts w:ascii="Times New Roman" w:eastAsia="宋体" w:hAnsi="Times New Roman" w:cs="Times New Roman"/>
          <w:color w:val="000000" w:themeColor="text1"/>
          <w:szCs w:val="21"/>
        </w:rPr>
        <w:t>过长</w:t>
      </w:r>
      <w:r w:rsidRPr="00474675">
        <w:rPr>
          <w:rFonts w:ascii="Times New Roman" w:eastAsia="宋体" w:hAnsi="Times New Roman" w:cs="Times New Roman"/>
          <w:color w:val="000000" w:themeColor="text1"/>
          <w:szCs w:val="21"/>
        </w:rPr>
        <w:t>的茎段每根插穗</w:t>
      </w:r>
      <w:r w:rsidRPr="00474675">
        <w:rPr>
          <w:rFonts w:ascii="Times New Roman" w:eastAsia="宋体" w:hAnsi="Times New Roman" w:cs="Times New Roman"/>
          <w:color w:val="000000" w:themeColor="text1"/>
          <w:szCs w:val="21"/>
        </w:rPr>
        <w:t>2</w:t>
      </w:r>
      <w:r w:rsidRPr="00474675">
        <w:rPr>
          <w:rFonts w:ascii="Times New Roman" w:eastAsia="宋体" w:hAnsi="Times New Roman" w:cs="Times New Roman"/>
          <w:color w:val="000000" w:themeColor="text1"/>
          <w:szCs w:val="21"/>
        </w:rPr>
        <w:t>个节</w:t>
      </w:r>
      <w:r w:rsidR="00650ED5" w:rsidRPr="00474675">
        <w:rPr>
          <w:rFonts w:ascii="Times New Roman" w:eastAsia="宋体" w:hAnsi="Times New Roman" w:cs="Times New Roman"/>
          <w:color w:val="000000" w:themeColor="text1"/>
          <w:szCs w:val="21"/>
        </w:rPr>
        <w:t>。</w:t>
      </w:r>
      <w:r w:rsidR="00523D93" w:rsidRPr="00474675">
        <w:rPr>
          <w:rFonts w:ascii="Times New Roman" w:eastAsia="宋体" w:hAnsi="Times New Roman" w:cs="Times New Roman"/>
          <w:color w:val="000000" w:themeColor="text1"/>
          <w:szCs w:val="21"/>
        </w:rPr>
        <w:t>微型月季</w:t>
      </w:r>
      <w:r w:rsidRPr="00474675">
        <w:rPr>
          <w:rFonts w:ascii="Times New Roman" w:eastAsia="宋体" w:hAnsi="Times New Roman" w:cs="Times New Roman"/>
          <w:color w:val="000000" w:themeColor="text1"/>
          <w:szCs w:val="21"/>
        </w:rPr>
        <w:t>品种</w:t>
      </w:r>
      <w:r w:rsidR="00650ED5" w:rsidRPr="00474675">
        <w:rPr>
          <w:rFonts w:ascii="Times New Roman" w:eastAsia="宋体" w:hAnsi="Times New Roman" w:cs="Times New Roman"/>
          <w:color w:val="000000" w:themeColor="text1"/>
          <w:szCs w:val="21"/>
        </w:rPr>
        <w:t>保留</w:t>
      </w:r>
      <w:r w:rsidRPr="00474675">
        <w:rPr>
          <w:rFonts w:ascii="Times New Roman" w:eastAsia="宋体" w:hAnsi="Times New Roman" w:cs="Times New Roman"/>
          <w:color w:val="000000" w:themeColor="text1"/>
          <w:szCs w:val="21"/>
        </w:rPr>
        <w:t>上部第</w:t>
      </w:r>
      <w:r w:rsidRPr="00474675">
        <w:rPr>
          <w:rFonts w:ascii="Times New Roman" w:eastAsia="宋体" w:hAnsi="Times New Roman" w:cs="Times New Roman"/>
          <w:color w:val="000000" w:themeColor="text1"/>
          <w:szCs w:val="21"/>
        </w:rPr>
        <w:t>1</w:t>
      </w:r>
      <w:r w:rsidRPr="00474675">
        <w:rPr>
          <w:rFonts w:ascii="Times New Roman" w:eastAsia="宋体" w:hAnsi="Times New Roman" w:cs="Times New Roman"/>
          <w:color w:val="000000" w:themeColor="text1"/>
          <w:szCs w:val="21"/>
        </w:rPr>
        <w:t>节全叶片，</w:t>
      </w:r>
      <w:r w:rsidR="00523D93" w:rsidRPr="00474675">
        <w:rPr>
          <w:rFonts w:ascii="Times New Roman" w:eastAsia="宋体" w:hAnsi="Times New Roman" w:cs="Times New Roman"/>
          <w:color w:val="000000" w:themeColor="text1"/>
          <w:szCs w:val="21"/>
        </w:rPr>
        <w:t>灌木月季、藤本月季</w:t>
      </w:r>
      <w:r w:rsidRPr="00474675">
        <w:rPr>
          <w:rFonts w:ascii="Times New Roman" w:eastAsia="宋体" w:hAnsi="Times New Roman" w:cs="Times New Roman"/>
          <w:color w:val="000000" w:themeColor="text1"/>
          <w:szCs w:val="21"/>
        </w:rPr>
        <w:t>品种保留</w:t>
      </w:r>
      <w:r w:rsidR="00650ED5" w:rsidRPr="00474675">
        <w:rPr>
          <w:rFonts w:ascii="Times New Roman" w:eastAsia="宋体" w:hAnsi="Times New Roman" w:cs="Times New Roman"/>
          <w:color w:val="000000" w:themeColor="text1"/>
          <w:szCs w:val="21"/>
        </w:rPr>
        <w:t>上部第</w:t>
      </w:r>
      <w:r w:rsidR="00650ED5" w:rsidRPr="00474675">
        <w:rPr>
          <w:rFonts w:ascii="Times New Roman" w:eastAsia="宋体" w:hAnsi="Times New Roman" w:cs="Times New Roman"/>
          <w:color w:val="000000" w:themeColor="text1"/>
          <w:szCs w:val="21"/>
        </w:rPr>
        <w:t>1</w:t>
      </w:r>
      <w:r w:rsidR="00650ED5" w:rsidRPr="00474675">
        <w:rPr>
          <w:rFonts w:ascii="Times New Roman" w:eastAsia="宋体" w:hAnsi="Times New Roman" w:cs="Times New Roman"/>
          <w:color w:val="000000" w:themeColor="text1"/>
          <w:szCs w:val="21"/>
        </w:rPr>
        <w:t>节的</w:t>
      </w:r>
      <w:r w:rsidRPr="00474675">
        <w:rPr>
          <w:rFonts w:ascii="Times New Roman" w:eastAsia="宋体" w:hAnsi="Times New Roman" w:cs="Times New Roman"/>
          <w:color w:val="000000" w:themeColor="text1"/>
          <w:szCs w:val="21"/>
        </w:rPr>
        <w:t>2</w:t>
      </w:r>
      <w:r w:rsidR="009C649E" w:rsidRPr="00474675">
        <w:rPr>
          <w:rFonts w:ascii="Times New Roman" w:eastAsia="宋体" w:hAnsi="Times New Roman" w:cs="Times New Roman"/>
          <w:color w:val="000000" w:themeColor="text1"/>
          <w:szCs w:val="21"/>
        </w:rPr>
        <w:t>枚</w:t>
      </w:r>
      <w:r w:rsidRPr="00474675">
        <w:rPr>
          <w:rFonts w:ascii="Times New Roman" w:eastAsia="微软雅黑" w:hAnsi="Times New Roman" w:cs="Times New Roman"/>
          <w:color w:val="000000" w:themeColor="text1"/>
          <w:szCs w:val="21"/>
        </w:rPr>
        <w:t>~</w:t>
      </w:r>
      <w:r w:rsidRPr="00474675">
        <w:rPr>
          <w:rFonts w:ascii="Times New Roman" w:eastAsia="宋体" w:hAnsi="Times New Roman" w:cs="Times New Roman"/>
          <w:color w:val="000000" w:themeColor="text1"/>
          <w:szCs w:val="21"/>
        </w:rPr>
        <w:t>4</w:t>
      </w:r>
      <w:r w:rsidRPr="00474675">
        <w:rPr>
          <w:rFonts w:ascii="Times New Roman" w:eastAsia="宋体" w:hAnsi="Times New Roman" w:cs="Times New Roman"/>
          <w:color w:val="000000" w:themeColor="text1"/>
          <w:szCs w:val="21"/>
        </w:rPr>
        <w:t>枚</w:t>
      </w:r>
      <w:r w:rsidR="00523D93" w:rsidRPr="00474675">
        <w:rPr>
          <w:rFonts w:ascii="Times New Roman" w:eastAsia="宋体" w:hAnsi="Times New Roman" w:cs="Times New Roman"/>
          <w:color w:val="000000" w:themeColor="text1"/>
          <w:szCs w:val="21"/>
        </w:rPr>
        <w:t>小叶</w:t>
      </w:r>
      <w:r w:rsidRPr="00474675">
        <w:rPr>
          <w:rFonts w:ascii="Times New Roman" w:eastAsia="宋体" w:hAnsi="Times New Roman" w:cs="Times New Roman"/>
          <w:color w:val="000000" w:themeColor="text1"/>
          <w:szCs w:val="21"/>
        </w:rPr>
        <w:t>。插穗上切口距离第</w:t>
      </w:r>
      <w:r w:rsidRPr="00474675">
        <w:rPr>
          <w:rFonts w:ascii="Times New Roman" w:eastAsia="宋体" w:hAnsi="Times New Roman" w:cs="Times New Roman"/>
          <w:color w:val="000000" w:themeColor="text1"/>
          <w:szCs w:val="21"/>
        </w:rPr>
        <w:t>1</w:t>
      </w:r>
      <w:r w:rsidRPr="00474675">
        <w:rPr>
          <w:rFonts w:ascii="Times New Roman" w:eastAsia="宋体" w:hAnsi="Times New Roman" w:cs="Times New Roman"/>
          <w:color w:val="000000" w:themeColor="text1"/>
          <w:szCs w:val="21"/>
        </w:rPr>
        <w:t>节</w:t>
      </w:r>
      <w:r w:rsidRPr="00474675">
        <w:rPr>
          <w:rFonts w:ascii="Times New Roman" w:eastAsia="宋体" w:hAnsi="Times New Roman" w:cs="Times New Roman"/>
          <w:color w:val="000000" w:themeColor="text1"/>
          <w:szCs w:val="21"/>
        </w:rPr>
        <w:t>0.5</w:t>
      </w:r>
      <w:r w:rsidR="000F599D" w:rsidRPr="00474675">
        <w:rPr>
          <w:rFonts w:ascii="Times New Roman" w:eastAsia="宋体" w:hAnsi="Times New Roman" w:cs="Times New Roman"/>
          <w:color w:val="000000" w:themeColor="text1"/>
          <w:szCs w:val="21"/>
        </w:rPr>
        <w:t xml:space="preserve"> </w:t>
      </w:r>
      <w:r w:rsidRPr="00474675">
        <w:rPr>
          <w:rFonts w:ascii="Times New Roman" w:eastAsia="宋体" w:hAnsi="Times New Roman" w:cs="Times New Roman"/>
          <w:color w:val="000000" w:themeColor="text1"/>
          <w:szCs w:val="21"/>
        </w:rPr>
        <w:t>cm</w:t>
      </w:r>
      <w:r w:rsidRPr="00474675">
        <w:rPr>
          <w:rFonts w:ascii="Times New Roman" w:eastAsia="宋体" w:hAnsi="Times New Roman" w:cs="Times New Roman"/>
          <w:color w:val="000000" w:themeColor="text1"/>
          <w:szCs w:val="21"/>
        </w:rPr>
        <w:t>处平剪，下</w:t>
      </w:r>
      <w:proofErr w:type="gramStart"/>
      <w:r w:rsidRPr="00474675">
        <w:rPr>
          <w:rFonts w:ascii="Times New Roman" w:eastAsia="宋体" w:hAnsi="Times New Roman" w:cs="Times New Roman"/>
          <w:color w:val="000000" w:themeColor="text1"/>
          <w:szCs w:val="21"/>
        </w:rPr>
        <w:t>切口距</w:t>
      </w:r>
      <w:r w:rsidR="00245B1D" w:rsidRPr="00474675">
        <w:rPr>
          <w:rFonts w:ascii="Times New Roman" w:eastAsia="宋体" w:hAnsi="Times New Roman" w:cs="Times New Roman"/>
          <w:color w:val="000000" w:themeColor="text1"/>
          <w:szCs w:val="21"/>
        </w:rPr>
        <w:t>最下</w:t>
      </w:r>
      <w:proofErr w:type="gramEnd"/>
      <w:r w:rsidRPr="00474675">
        <w:rPr>
          <w:rFonts w:ascii="Times New Roman" w:eastAsia="宋体" w:hAnsi="Times New Roman" w:cs="Times New Roman"/>
          <w:color w:val="000000" w:themeColor="text1"/>
          <w:szCs w:val="21"/>
        </w:rPr>
        <w:t>节</w:t>
      </w:r>
      <w:r w:rsidRPr="00474675">
        <w:rPr>
          <w:rFonts w:ascii="Times New Roman" w:eastAsia="宋体" w:hAnsi="Times New Roman" w:cs="Times New Roman"/>
          <w:color w:val="000000" w:themeColor="text1"/>
          <w:szCs w:val="21"/>
        </w:rPr>
        <w:t>0.5</w:t>
      </w:r>
      <w:r w:rsidR="000F599D" w:rsidRPr="00474675">
        <w:rPr>
          <w:rFonts w:ascii="Times New Roman" w:eastAsia="宋体" w:hAnsi="Times New Roman" w:cs="Times New Roman"/>
          <w:color w:val="000000" w:themeColor="text1"/>
          <w:szCs w:val="21"/>
        </w:rPr>
        <w:t xml:space="preserve"> </w:t>
      </w:r>
      <w:r w:rsidRPr="00474675">
        <w:rPr>
          <w:rFonts w:ascii="Times New Roman" w:eastAsia="宋体" w:hAnsi="Times New Roman" w:cs="Times New Roman"/>
          <w:color w:val="000000" w:themeColor="text1"/>
          <w:szCs w:val="21"/>
        </w:rPr>
        <w:t>cm</w:t>
      </w:r>
      <w:r w:rsidRPr="00474675">
        <w:rPr>
          <w:rFonts w:ascii="Times New Roman" w:eastAsia="宋体" w:hAnsi="Times New Roman" w:cs="Times New Roman"/>
          <w:color w:val="000000" w:themeColor="text1"/>
          <w:szCs w:val="21"/>
        </w:rPr>
        <w:t>处剪成</w:t>
      </w:r>
      <w:r w:rsidR="005E38CD" w:rsidRPr="00474675">
        <w:rPr>
          <w:rFonts w:ascii="Times New Roman" w:eastAsia="宋体" w:hAnsi="Times New Roman" w:cs="Times New Roman"/>
          <w:color w:val="000000" w:themeColor="text1"/>
          <w:szCs w:val="21"/>
        </w:rPr>
        <w:t>45°</w:t>
      </w:r>
      <w:r w:rsidR="00AE47BB" w:rsidRPr="00474675">
        <w:rPr>
          <w:rFonts w:ascii="Times New Roman" w:eastAsia="宋体" w:hAnsi="Times New Roman" w:cs="Times New Roman"/>
          <w:color w:val="000000" w:themeColor="text1"/>
          <w:szCs w:val="21"/>
        </w:rPr>
        <w:t>斜口</w:t>
      </w:r>
      <w:r w:rsidRPr="00474675">
        <w:rPr>
          <w:rFonts w:ascii="Times New Roman" w:eastAsia="宋体" w:hAnsi="Times New Roman" w:cs="Times New Roman"/>
          <w:color w:val="000000" w:themeColor="text1"/>
          <w:szCs w:val="21"/>
        </w:rPr>
        <w:t>。</w:t>
      </w:r>
    </w:p>
    <w:bookmarkEnd w:id="2"/>
    <w:p w14:paraId="68170AB5" w14:textId="54079B68"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7</w:t>
      </w:r>
      <w:r w:rsidR="00997B91" w:rsidRPr="00474675">
        <w:rPr>
          <w:rFonts w:ascii="Times New Roman" w:hAnsi="Times New Roman" w:cs="Times New Roman"/>
          <w:color w:val="000000" w:themeColor="text1"/>
          <w:kern w:val="0"/>
          <w:szCs w:val="21"/>
        </w:rPr>
        <w:t xml:space="preserve">.2 </w:t>
      </w:r>
      <w:r w:rsidRPr="00474675">
        <w:rPr>
          <w:rFonts w:ascii="Times New Roman" w:hAnsi="Times New Roman" w:cs="Times New Roman"/>
          <w:color w:val="000000" w:themeColor="text1"/>
          <w:kern w:val="0"/>
          <w:szCs w:val="21"/>
        </w:rPr>
        <w:t>插穗</w:t>
      </w:r>
      <w:r w:rsidR="00997B91" w:rsidRPr="00474675">
        <w:rPr>
          <w:rFonts w:ascii="Times New Roman" w:hAnsi="Times New Roman" w:cs="Times New Roman"/>
          <w:color w:val="000000" w:themeColor="text1"/>
          <w:kern w:val="0"/>
          <w:szCs w:val="21"/>
        </w:rPr>
        <w:t>消毒</w:t>
      </w:r>
    </w:p>
    <w:p w14:paraId="5702BA63" w14:textId="255FBE1E" w:rsidR="0099535D" w:rsidRPr="00474675" w:rsidRDefault="00997B91">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将插穗充分淋</w:t>
      </w:r>
      <w:r w:rsidR="00650ED5" w:rsidRPr="00474675">
        <w:rPr>
          <w:rFonts w:ascii="Times New Roman" w:eastAsia="宋体" w:hAnsi="Times New Roman" w:cs="Times New Roman"/>
          <w:color w:val="000000" w:themeColor="text1"/>
          <w:szCs w:val="21"/>
        </w:rPr>
        <w:t>水</w:t>
      </w:r>
      <w:r w:rsidRPr="00474675">
        <w:rPr>
          <w:rFonts w:ascii="Times New Roman" w:eastAsia="宋体" w:hAnsi="Times New Roman" w:cs="Times New Roman"/>
          <w:color w:val="000000" w:themeColor="text1"/>
          <w:szCs w:val="21"/>
        </w:rPr>
        <w:t>洗净后，</w:t>
      </w:r>
      <w:r w:rsidR="00523D93" w:rsidRPr="00474675">
        <w:rPr>
          <w:rFonts w:ascii="Times New Roman" w:eastAsia="宋体" w:hAnsi="Times New Roman" w:cs="Times New Roman"/>
          <w:color w:val="000000" w:themeColor="text1"/>
          <w:szCs w:val="21"/>
        </w:rPr>
        <w:t>在</w:t>
      </w:r>
      <w:r w:rsidR="00523D93" w:rsidRPr="00474675">
        <w:rPr>
          <w:rFonts w:ascii="Times New Roman" w:eastAsia="宋体" w:hAnsi="Times New Roman" w:cs="Times New Roman"/>
          <w:color w:val="000000" w:themeColor="text1"/>
          <w:szCs w:val="21"/>
        </w:rPr>
        <w:t>25%</w:t>
      </w:r>
      <w:r w:rsidR="00523D93" w:rsidRPr="00474675">
        <w:rPr>
          <w:rFonts w:ascii="Times New Roman" w:eastAsia="宋体" w:hAnsi="Times New Roman" w:cs="Times New Roman"/>
          <w:color w:val="000000" w:themeColor="text1"/>
          <w:szCs w:val="21"/>
        </w:rPr>
        <w:t>多菌灵可湿性粉剂</w:t>
      </w:r>
      <w:r w:rsidR="00523D93" w:rsidRPr="00474675">
        <w:rPr>
          <w:rFonts w:ascii="Times New Roman" w:eastAsia="宋体" w:hAnsi="Times New Roman" w:cs="Times New Roman"/>
          <w:color w:val="000000" w:themeColor="text1"/>
          <w:szCs w:val="21"/>
        </w:rPr>
        <w:t>300</w:t>
      </w:r>
      <w:r w:rsidR="009C649E" w:rsidRPr="00474675">
        <w:rPr>
          <w:rFonts w:ascii="Times New Roman" w:eastAsia="宋体" w:hAnsi="Times New Roman" w:cs="Times New Roman"/>
          <w:color w:val="000000" w:themeColor="text1"/>
          <w:szCs w:val="21"/>
        </w:rPr>
        <w:t>倍</w:t>
      </w:r>
      <w:r w:rsidR="00523D93" w:rsidRPr="00474675">
        <w:rPr>
          <w:rFonts w:ascii="Times New Roman" w:eastAsia="宋体" w:hAnsi="Times New Roman" w:cs="Times New Roman"/>
          <w:color w:val="000000" w:themeColor="text1"/>
          <w:szCs w:val="21"/>
        </w:rPr>
        <w:t>~500</w:t>
      </w:r>
      <w:r w:rsidR="00523D93" w:rsidRPr="00474675">
        <w:rPr>
          <w:rFonts w:ascii="Times New Roman" w:eastAsia="宋体" w:hAnsi="Times New Roman" w:cs="Times New Roman"/>
          <w:color w:val="000000" w:themeColor="text1"/>
          <w:szCs w:val="21"/>
        </w:rPr>
        <w:t>倍</w:t>
      </w:r>
      <w:r w:rsidR="00283C94" w:rsidRPr="00474675">
        <w:rPr>
          <w:rFonts w:ascii="Times New Roman" w:eastAsia="宋体" w:hAnsi="Times New Roman" w:cs="Times New Roman"/>
          <w:color w:val="000000" w:themeColor="text1"/>
          <w:szCs w:val="21"/>
        </w:rPr>
        <w:t>液</w:t>
      </w:r>
      <w:r w:rsidRPr="00474675">
        <w:rPr>
          <w:rFonts w:ascii="Times New Roman" w:eastAsia="宋体" w:hAnsi="Times New Roman" w:cs="Times New Roman"/>
          <w:color w:val="000000" w:themeColor="text1"/>
          <w:szCs w:val="21"/>
        </w:rPr>
        <w:t>中浸泡</w:t>
      </w:r>
      <w:r w:rsidRPr="00474675">
        <w:rPr>
          <w:rFonts w:ascii="Times New Roman" w:eastAsia="宋体" w:hAnsi="Times New Roman" w:cs="Times New Roman"/>
          <w:color w:val="000000" w:themeColor="text1"/>
          <w:szCs w:val="21"/>
        </w:rPr>
        <w:t>5</w:t>
      </w:r>
      <w:r w:rsidR="000F599D" w:rsidRPr="00474675">
        <w:rPr>
          <w:rFonts w:ascii="Times New Roman" w:eastAsia="宋体" w:hAnsi="Times New Roman" w:cs="Times New Roman"/>
          <w:color w:val="000000" w:themeColor="text1"/>
          <w:szCs w:val="21"/>
        </w:rPr>
        <w:t xml:space="preserve"> </w:t>
      </w:r>
      <w:r w:rsidR="00523D93" w:rsidRPr="00474675">
        <w:rPr>
          <w:rFonts w:ascii="Times New Roman" w:eastAsia="宋体" w:hAnsi="Times New Roman" w:cs="Times New Roman"/>
          <w:color w:val="000000" w:themeColor="text1"/>
          <w:szCs w:val="21"/>
        </w:rPr>
        <w:t>min</w:t>
      </w:r>
      <w:r w:rsidR="001C256D" w:rsidRPr="00474675">
        <w:rPr>
          <w:rFonts w:ascii="Times New Roman" w:eastAsia="宋体" w:hAnsi="Times New Roman" w:cs="Times New Roman"/>
          <w:color w:val="000000" w:themeColor="text1"/>
          <w:szCs w:val="21"/>
        </w:rPr>
        <w:t>~10</w:t>
      </w:r>
      <w:r w:rsidR="000F599D" w:rsidRPr="00474675">
        <w:rPr>
          <w:rFonts w:ascii="Times New Roman" w:eastAsia="宋体" w:hAnsi="Times New Roman" w:cs="Times New Roman"/>
          <w:color w:val="000000" w:themeColor="text1"/>
          <w:szCs w:val="21"/>
        </w:rPr>
        <w:t xml:space="preserve"> </w:t>
      </w:r>
      <w:r w:rsidR="001C256D" w:rsidRPr="00474675">
        <w:rPr>
          <w:rFonts w:ascii="Times New Roman" w:eastAsia="宋体" w:hAnsi="Times New Roman" w:cs="Times New Roman"/>
          <w:color w:val="000000" w:themeColor="text1"/>
          <w:szCs w:val="21"/>
        </w:rPr>
        <w:t>min</w:t>
      </w:r>
      <w:r w:rsidRPr="00474675">
        <w:rPr>
          <w:rFonts w:ascii="Times New Roman" w:eastAsia="宋体" w:hAnsi="Times New Roman" w:cs="Times New Roman"/>
          <w:color w:val="000000" w:themeColor="text1"/>
          <w:szCs w:val="21"/>
        </w:rPr>
        <w:t>，</w:t>
      </w:r>
      <w:r w:rsidR="00523D93" w:rsidRPr="00474675">
        <w:rPr>
          <w:rFonts w:ascii="Times New Roman" w:eastAsia="宋体" w:hAnsi="Times New Roman" w:cs="Times New Roman"/>
          <w:color w:val="000000" w:themeColor="text1"/>
          <w:szCs w:val="21"/>
        </w:rPr>
        <w:t>取出</w:t>
      </w:r>
      <w:r w:rsidRPr="00474675">
        <w:rPr>
          <w:rFonts w:ascii="Times New Roman" w:eastAsia="宋体" w:hAnsi="Times New Roman" w:cs="Times New Roman"/>
          <w:color w:val="000000" w:themeColor="text1"/>
          <w:szCs w:val="21"/>
        </w:rPr>
        <w:t>备用。</w:t>
      </w:r>
    </w:p>
    <w:p w14:paraId="1EB552BD" w14:textId="608F5507"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7</w:t>
      </w:r>
      <w:r w:rsidR="00997B91" w:rsidRPr="00474675">
        <w:rPr>
          <w:rFonts w:ascii="Times New Roman" w:hAnsi="Times New Roman" w:cs="Times New Roman"/>
          <w:color w:val="000000" w:themeColor="text1"/>
          <w:kern w:val="0"/>
          <w:szCs w:val="21"/>
        </w:rPr>
        <w:t xml:space="preserve">.3 </w:t>
      </w:r>
      <w:r w:rsidR="00997B91" w:rsidRPr="00474675">
        <w:rPr>
          <w:rFonts w:ascii="Times New Roman" w:hAnsi="Times New Roman" w:cs="Times New Roman"/>
          <w:color w:val="000000" w:themeColor="text1"/>
          <w:kern w:val="0"/>
          <w:szCs w:val="21"/>
        </w:rPr>
        <w:t>扦插</w:t>
      </w:r>
    </w:p>
    <w:p w14:paraId="2D33F048" w14:textId="4AE48242" w:rsidR="0099535D" w:rsidRPr="00474675" w:rsidRDefault="00997B91">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将插穗下</w:t>
      </w:r>
      <w:r w:rsidR="009C649E" w:rsidRPr="00474675">
        <w:rPr>
          <w:rFonts w:ascii="Times New Roman" w:eastAsia="宋体" w:hAnsi="Times New Roman" w:cs="Times New Roman"/>
          <w:color w:val="000000" w:themeColor="text1"/>
          <w:szCs w:val="21"/>
        </w:rPr>
        <w:t>切</w:t>
      </w:r>
      <w:r w:rsidRPr="00474675">
        <w:rPr>
          <w:rFonts w:ascii="Times New Roman" w:eastAsia="宋体" w:hAnsi="Times New Roman" w:cs="Times New Roman"/>
          <w:color w:val="000000" w:themeColor="text1"/>
          <w:szCs w:val="21"/>
        </w:rPr>
        <w:t>口迅速蘸取配制好的生根剂</w:t>
      </w:r>
      <w:r w:rsidR="00523D93" w:rsidRPr="00474675">
        <w:rPr>
          <w:rFonts w:ascii="Times New Roman" w:eastAsia="宋体" w:hAnsi="Times New Roman" w:cs="Times New Roman"/>
          <w:color w:val="000000" w:themeColor="text1"/>
          <w:szCs w:val="21"/>
        </w:rPr>
        <w:t>（</w:t>
      </w:r>
      <w:proofErr w:type="gramStart"/>
      <w:r w:rsidR="00523D93" w:rsidRPr="00474675">
        <w:rPr>
          <w:rFonts w:ascii="Times New Roman" w:eastAsia="宋体" w:hAnsi="Times New Roman" w:cs="Times New Roman"/>
          <w:color w:val="000000" w:themeColor="text1"/>
          <w:szCs w:val="21"/>
        </w:rPr>
        <w:t>萘</w:t>
      </w:r>
      <w:proofErr w:type="gramEnd"/>
      <w:r w:rsidR="00523D93" w:rsidRPr="00474675">
        <w:rPr>
          <w:rFonts w:ascii="Times New Roman" w:eastAsia="宋体" w:hAnsi="Times New Roman" w:cs="Times New Roman"/>
          <w:color w:val="000000" w:themeColor="text1"/>
          <w:szCs w:val="21"/>
        </w:rPr>
        <w:t>乙酸（</w:t>
      </w:r>
      <w:r w:rsidR="00523D93" w:rsidRPr="00474675">
        <w:rPr>
          <w:rFonts w:ascii="Times New Roman" w:eastAsia="宋体" w:hAnsi="Times New Roman" w:cs="Times New Roman"/>
          <w:color w:val="000000" w:themeColor="text1"/>
          <w:szCs w:val="21"/>
        </w:rPr>
        <w:t>NAA</w:t>
      </w:r>
      <w:r w:rsidR="00523D93" w:rsidRPr="00474675">
        <w:rPr>
          <w:rFonts w:ascii="Times New Roman" w:eastAsia="宋体" w:hAnsi="Times New Roman" w:cs="Times New Roman"/>
          <w:color w:val="000000" w:themeColor="text1"/>
          <w:szCs w:val="21"/>
        </w:rPr>
        <w:t>）</w:t>
      </w:r>
      <w:r w:rsidR="00523D93" w:rsidRPr="00474675">
        <w:rPr>
          <w:rFonts w:ascii="Times New Roman" w:eastAsia="宋体" w:hAnsi="Times New Roman" w:cs="Times New Roman"/>
          <w:color w:val="000000" w:themeColor="text1"/>
          <w:szCs w:val="21"/>
        </w:rPr>
        <w:t>0.8</w:t>
      </w:r>
      <w:r w:rsidR="000F599D" w:rsidRPr="00474675">
        <w:rPr>
          <w:rFonts w:ascii="Times New Roman" w:eastAsia="宋体" w:hAnsi="Times New Roman" w:cs="Times New Roman"/>
          <w:color w:val="000000" w:themeColor="text1"/>
          <w:szCs w:val="21"/>
        </w:rPr>
        <w:t xml:space="preserve"> </w:t>
      </w:r>
      <w:r w:rsidR="00523D93" w:rsidRPr="00474675">
        <w:rPr>
          <w:rFonts w:ascii="Times New Roman" w:eastAsia="宋体" w:hAnsi="Times New Roman" w:cs="Times New Roman"/>
          <w:color w:val="000000" w:themeColor="text1"/>
          <w:szCs w:val="21"/>
        </w:rPr>
        <w:t>g/L</w:t>
      </w:r>
      <w:r w:rsidR="00523D93" w:rsidRPr="00474675">
        <w:rPr>
          <w:rFonts w:ascii="Times New Roman" w:eastAsia="宋体" w:hAnsi="Times New Roman" w:cs="Times New Roman"/>
          <w:color w:val="000000" w:themeColor="text1"/>
          <w:szCs w:val="21"/>
        </w:rPr>
        <w:t>与吲哚丁酸（</w:t>
      </w:r>
      <w:r w:rsidR="00523D93" w:rsidRPr="00474675">
        <w:rPr>
          <w:rFonts w:ascii="Times New Roman" w:eastAsia="宋体" w:hAnsi="Times New Roman" w:cs="Times New Roman"/>
          <w:color w:val="000000" w:themeColor="text1"/>
          <w:szCs w:val="21"/>
        </w:rPr>
        <w:t>IBA</w:t>
      </w:r>
      <w:r w:rsidR="00523D93" w:rsidRPr="00474675">
        <w:rPr>
          <w:rFonts w:ascii="Times New Roman" w:eastAsia="宋体" w:hAnsi="Times New Roman" w:cs="Times New Roman"/>
          <w:color w:val="000000" w:themeColor="text1"/>
          <w:szCs w:val="21"/>
        </w:rPr>
        <w:t>）</w:t>
      </w:r>
      <w:r w:rsidR="00523D93" w:rsidRPr="00474675">
        <w:rPr>
          <w:rFonts w:ascii="Times New Roman" w:eastAsia="宋体" w:hAnsi="Times New Roman" w:cs="Times New Roman"/>
          <w:color w:val="000000" w:themeColor="text1"/>
          <w:szCs w:val="21"/>
        </w:rPr>
        <w:t>4</w:t>
      </w:r>
      <w:r w:rsidR="000F599D" w:rsidRPr="00474675">
        <w:rPr>
          <w:rFonts w:ascii="Times New Roman" w:eastAsia="宋体" w:hAnsi="Times New Roman" w:cs="Times New Roman"/>
          <w:color w:val="000000" w:themeColor="text1"/>
          <w:szCs w:val="21"/>
        </w:rPr>
        <w:t xml:space="preserve"> </w:t>
      </w:r>
      <w:r w:rsidR="00523D93" w:rsidRPr="00474675">
        <w:rPr>
          <w:rFonts w:ascii="Times New Roman" w:eastAsia="宋体" w:hAnsi="Times New Roman" w:cs="Times New Roman"/>
          <w:color w:val="000000" w:themeColor="text1"/>
          <w:szCs w:val="21"/>
        </w:rPr>
        <w:t>g/L 1</w:t>
      </w:r>
      <w:r w:rsidR="00523D93" w:rsidRPr="00474675">
        <w:rPr>
          <w:rFonts w:ascii="Times New Roman" w:eastAsia="宋体" w:hAnsi="Times New Roman" w:cs="Times New Roman"/>
          <w:color w:val="000000" w:themeColor="text1"/>
          <w:szCs w:val="21"/>
        </w:rPr>
        <w:t>：</w:t>
      </w:r>
      <w:r w:rsidR="00523D93" w:rsidRPr="00474675">
        <w:rPr>
          <w:rFonts w:ascii="Times New Roman" w:eastAsia="宋体" w:hAnsi="Times New Roman" w:cs="Times New Roman"/>
          <w:color w:val="000000" w:themeColor="text1"/>
          <w:szCs w:val="21"/>
        </w:rPr>
        <w:t>1</w:t>
      </w:r>
      <w:r w:rsidR="00523D93" w:rsidRPr="00474675">
        <w:rPr>
          <w:rFonts w:ascii="Times New Roman" w:eastAsia="宋体" w:hAnsi="Times New Roman" w:cs="Times New Roman"/>
          <w:color w:val="000000" w:themeColor="text1"/>
          <w:szCs w:val="21"/>
        </w:rPr>
        <w:t>混配）</w:t>
      </w:r>
      <w:r w:rsidRPr="00474675">
        <w:rPr>
          <w:rFonts w:ascii="Times New Roman" w:eastAsia="宋体" w:hAnsi="Times New Roman" w:cs="Times New Roman"/>
          <w:color w:val="000000" w:themeColor="text1"/>
          <w:szCs w:val="21"/>
        </w:rPr>
        <w:t>，</w:t>
      </w:r>
      <w:proofErr w:type="gramStart"/>
      <w:r w:rsidRPr="00474675">
        <w:rPr>
          <w:rFonts w:ascii="Times New Roman" w:eastAsia="宋体" w:hAnsi="Times New Roman" w:cs="Times New Roman"/>
          <w:color w:val="000000" w:themeColor="text1"/>
          <w:szCs w:val="21"/>
        </w:rPr>
        <w:t>穴盘每孔</w:t>
      </w:r>
      <w:proofErr w:type="gramEnd"/>
      <w:r w:rsidRPr="00474675">
        <w:rPr>
          <w:rFonts w:ascii="Times New Roman" w:eastAsia="宋体" w:hAnsi="Times New Roman" w:cs="Times New Roman"/>
          <w:color w:val="000000" w:themeColor="text1"/>
          <w:szCs w:val="21"/>
        </w:rPr>
        <w:t>插入</w:t>
      </w:r>
      <w:r w:rsidRPr="00474675">
        <w:rPr>
          <w:rFonts w:ascii="Times New Roman" w:eastAsia="宋体" w:hAnsi="Times New Roman" w:cs="Times New Roman"/>
          <w:color w:val="000000" w:themeColor="text1"/>
          <w:szCs w:val="21"/>
        </w:rPr>
        <w:t>1</w:t>
      </w:r>
      <w:r w:rsidRPr="00474675">
        <w:rPr>
          <w:rFonts w:ascii="Times New Roman" w:eastAsia="宋体" w:hAnsi="Times New Roman" w:cs="Times New Roman"/>
          <w:color w:val="000000" w:themeColor="text1"/>
          <w:szCs w:val="21"/>
        </w:rPr>
        <w:t>穗。插穗叶片保持同一朝向。</w:t>
      </w:r>
    </w:p>
    <w:p w14:paraId="3C95C8E8" w14:textId="0D0CA6F9"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7</w:t>
      </w:r>
      <w:r w:rsidR="00997B91" w:rsidRPr="00474675">
        <w:rPr>
          <w:rFonts w:ascii="Times New Roman" w:hAnsi="Times New Roman" w:cs="Times New Roman"/>
          <w:color w:val="000000" w:themeColor="text1"/>
          <w:kern w:val="0"/>
          <w:szCs w:val="21"/>
        </w:rPr>
        <w:t xml:space="preserve">.4 </w:t>
      </w:r>
      <w:proofErr w:type="gramStart"/>
      <w:r w:rsidR="00997B91" w:rsidRPr="00474675">
        <w:rPr>
          <w:rFonts w:ascii="Times New Roman" w:hAnsi="Times New Roman" w:cs="Times New Roman"/>
          <w:color w:val="000000" w:themeColor="text1"/>
          <w:kern w:val="0"/>
          <w:szCs w:val="21"/>
        </w:rPr>
        <w:t>穴盘排列</w:t>
      </w:r>
      <w:proofErr w:type="gramEnd"/>
    </w:p>
    <w:p w14:paraId="59494273" w14:textId="0A584A93" w:rsidR="0099535D" w:rsidRPr="00474675" w:rsidRDefault="00997B91">
      <w:pPr>
        <w:pStyle w:val="ab"/>
        <w:spacing w:beforeLines="50" w:before="156" w:afterLines="50" w:after="156"/>
        <w:rPr>
          <w:rFonts w:ascii="Times New Roman" w:eastAsia="宋体" w:hAnsi="Times New Roman" w:cs="Times New Roman"/>
          <w:color w:val="000000" w:themeColor="text1"/>
          <w:szCs w:val="21"/>
        </w:rPr>
      </w:pPr>
      <w:proofErr w:type="gramStart"/>
      <w:r w:rsidRPr="00474675">
        <w:rPr>
          <w:rFonts w:ascii="Times New Roman" w:eastAsia="宋体" w:hAnsi="Times New Roman" w:cs="Times New Roman"/>
          <w:color w:val="000000" w:themeColor="text1"/>
          <w:szCs w:val="21"/>
        </w:rPr>
        <w:t>穴盘插满</w:t>
      </w:r>
      <w:proofErr w:type="gramEnd"/>
      <w:r w:rsidRPr="00474675">
        <w:rPr>
          <w:rFonts w:ascii="Times New Roman" w:eastAsia="宋体" w:hAnsi="Times New Roman" w:cs="Times New Roman"/>
          <w:color w:val="000000" w:themeColor="text1"/>
          <w:szCs w:val="21"/>
        </w:rPr>
        <w:t>后排列放置</w:t>
      </w:r>
      <w:r w:rsidR="00A94D91"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排与排之间</w:t>
      </w:r>
      <w:r w:rsidR="00A94D91" w:rsidRPr="00474675">
        <w:rPr>
          <w:rFonts w:ascii="Times New Roman" w:eastAsia="宋体" w:hAnsi="Times New Roman" w:cs="Times New Roman"/>
          <w:color w:val="000000" w:themeColor="text1"/>
          <w:szCs w:val="21"/>
        </w:rPr>
        <w:t>保持一定距离</w:t>
      </w:r>
      <w:r w:rsidRPr="00474675">
        <w:rPr>
          <w:rFonts w:ascii="Times New Roman" w:eastAsia="宋体" w:hAnsi="Times New Roman" w:cs="Times New Roman"/>
          <w:color w:val="000000" w:themeColor="text1"/>
          <w:szCs w:val="21"/>
        </w:rPr>
        <w:t>。所有标签全部朝</w:t>
      </w:r>
      <w:r w:rsidR="00245B1D" w:rsidRPr="00474675">
        <w:rPr>
          <w:rFonts w:ascii="Times New Roman" w:eastAsia="宋体" w:hAnsi="Times New Roman" w:cs="Times New Roman"/>
          <w:color w:val="000000" w:themeColor="text1"/>
          <w:szCs w:val="21"/>
        </w:rPr>
        <w:t>走道</w:t>
      </w:r>
      <w:r w:rsidRPr="00474675">
        <w:rPr>
          <w:rFonts w:ascii="Times New Roman" w:eastAsia="宋体" w:hAnsi="Times New Roman" w:cs="Times New Roman"/>
          <w:color w:val="000000" w:themeColor="text1"/>
          <w:szCs w:val="21"/>
        </w:rPr>
        <w:t>的一侧，单个</w:t>
      </w:r>
      <w:proofErr w:type="gramStart"/>
      <w:r w:rsidRPr="00474675">
        <w:rPr>
          <w:rFonts w:ascii="Times New Roman" w:eastAsia="宋体" w:hAnsi="Times New Roman" w:cs="Times New Roman"/>
          <w:color w:val="000000" w:themeColor="text1"/>
          <w:szCs w:val="21"/>
        </w:rPr>
        <w:t>穴</w:t>
      </w:r>
      <w:proofErr w:type="gramEnd"/>
      <w:r w:rsidRPr="00474675">
        <w:rPr>
          <w:rFonts w:ascii="Times New Roman" w:eastAsia="宋体" w:hAnsi="Times New Roman" w:cs="Times New Roman"/>
          <w:color w:val="000000" w:themeColor="text1"/>
          <w:szCs w:val="21"/>
        </w:rPr>
        <w:t>盘内只扦插单一品种。</w:t>
      </w:r>
    </w:p>
    <w:p w14:paraId="6A870B45" w14:textId="5BA868B2"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8</w:t>
      </w:r>
      <w:r w:rsidR="00997B91" w:rsidRPr="00474675">
        <w:rPr>
          <w:rFonts w:ascii="Times New Roman" w:hAnsi="Times New Roman" w:cs="Times New Roman"/>
          <w:color w:val="000000" w:themeColor="text1"/>
          <w:kern w:val="0"/>
          <w:szCs w:val="21"/>
        </w:rPr>
        <w:t xml:space="preserve"> </w:t>
      </w:r>
      <w:r w:rsidR="00AE47BB" w:rsidRPr="00474675">
        <w:rPr>
          <w:rFonts w:ascii="Times New Roman" w:hAnsi="Times New Roman" w:cs="Times New Roman"/>
          <w:color w:val="000000" w:themeColor="text1"/>
          <w:kern w:val="0"/>
          <w:szCs w:val="21"/>
        </w:rPr>
        <w:t>插后管理</w:t>
      </w:r>
    </w:p>
    <w:p w14:paraId="59C83992" w14:textId="3EC28A19"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8</w:t>
      </w:r>
      <w:r w:rsidR="00997B91" w:rsidRPr="00474675">
        <w:rPr>
          <w:rFonts w:ascii="Times New Roman" w:hAnsi="Times New Roman" w:cs="Times New Roman"/>
          <w:color w:val="000000" w:themeColor="text1"/>
          <w:kern w:val="0"/>
          <w:szCs w:val="21"/>
        </w:rPr>
        <w:t xml:space="preserve">.1 </w:t>
      </w:r>
      <w:r w:rsidR="00997B91" w:rsidRPr="00474675">
        <w:rPr>
          <w:rFonts w:ascii="Times New Roman" w:hAnsi="Times New Roman" w:cs="Times New Roman"/>
          <w:color w:val="000000" w:themeColor="text1"/>
          <w:kern w:val="0"/>
          <w:szCs w:val="21"/>
        </w:rPr>
        <w:t>杀菌消毒</w:t>
      </w:r>
    </w:p>
    <w:p w14:paraId="71557844" w14:textId="45BCC960" w:rsidR="0099535D" w:rsidRPr="00474675" w:rsidRDefault="00997B91">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lastRenderedPageBreak/>
        <w:t>扦插后</w:t>
      </w:r>
      <w:r w:rsidR="00523D93" w:rsidRPr="00474675">
        <w:rPr>
          <w:rFonts w:ascii="Times New Roman" w:eastAsia="宋体" w:hAnsi="Times New Roman" w:cs="Times New Roman"/>
          <w:color w:val="000000" w:themeColor="text1"/>
          <w:szCs w:val="21"/>
        </w:rPr>
        <w:t>30</w:t>
      </w:r>
      <w:r w:rsidR="000F599D" w:rsidRPr="00474675">
        <w:rPr>
          <w:rFonts w:ascii="Times New Roman" w:eastAsia="宋体" w:hAnsi="Times New Roman" w:cs="Times New Roman"/>
          <w:color w:val="000000" w:themeColor="text1"/>
          <w:szCs w:val="21"/>
        </w:rPr>
        <w:t xml:space="preserve"> </w:t>
      </w:r>
      <w:r w:rsidR="00523D93" w:rsidRPr="00474675">
        <w:rPr>
          <w:rFonts w:ascii="Times New Roman" w:eastAsia="宋体" w:hAnsi="Times New Roman" w:cs="Times New Roman"/>
          <w:color w:val="000000" w:themeColor="text1"/>
          <w:szCs w:val="21"/>
        </w:rPr>
        <w:t>min</w:t>
      </w:r>
      <w:r w:rsidR="00523D93" w:rsidRPr="00474675">
        <w:rPr>
          <w:rFonts w:ascii="Times New Roman" w:eastAsia="宋体" w:hAnsi="Times New Roman" w:cs="Times New Roman"/>
          <w:color w:val="000000" w:themeColor="text1"/>
          <w:szCs w:val="21"/>
        </w:rPr>
        <w:t>内充分喷</w:t>
      </w:r>
      <w:r w:rsidRPr="00474675">
        <w:rPr>
          <w:rFonts w:ascii="Times New Roman" w:eastAsia="宋体" w:hAnsi="Times New Roman" w:cs="Times New Roman"/>
          <w:color w:val="000000" w:themeColor="text1"/>
          <w:szCs w:val="21"/>
        </w:rPr>
        <w:t>水，叶片喷施一遍广谱</w:t>
      </w:r>
      <w:r w:rsidR="00A94D91" w:rsidRPr="00474675">
        <w:rPr>
          <w:rFonts w:ascii="Times New Roman" w:eastAsia="宋体" w:hAnsi="Times New Roman" w:cs="Times New Roman"/>
          <w:color w:val="000000" w:themeColor="text1"/>
          <w:szCs w:val="21"/>
        </w:rPr>
        <w:t>型</w:t>
      </w:r>
      <w:r w:rsidRPr="00474675">
        <w:rPr>
          <w:rFonts w:ascii="Times New Roman" w:eastAsia="宋体" w:hAnsi="Times New Roman" w:cs="Times New Roman"/>
          <w:color w:val="000000" w:themeColor="text1"/>
          <w:szCs w:val="21"/>
        </w:rPr>
        <w:t>杀菌剂，以后每</w:t>
      </w:r>
      <w:r w:rsidRPr="00474675">
        <w:rPr>
          <w:rFonts w:ascii="Times New Roman" w:eastAsia="宋体" w:hAnsi="Times New Roman" w:cs="Times New Roman"/>
          <w:color w:val="000000" w:themeColor="text1"/>
          <w:szCs w:val="21"/>
        </w:rPr>
        <w:t>5</w:t>
      </w:r>
      <w:r w:rsidR="000F599D" w:rsidRPr="00474675">
        <w:rPr>
          <w:rFonts w:ascii="Times New Roman" w:eastAsia="宋体" w:hAnsi="Times New Roman" w:cs="Times New Roman"/>
          <w:color w:val="000000" w:themeColor="text1"/>
          <w:szCs w:val="21"/>
        </w:rPr>
        <w:t xml:space="preserve"> </w:t>
      </w:r>
      <w:r w:rsidR="00523D93" w:rsidRPr="00474675">
        <w:rPr>
          <w:rFonts w:ascii="Times New Roman" w:eastAsia="宋体" w:hAnsi="Times New Roman" w:cs="Times New Roman"/>
          <w:color w:val="000000" w:themeColor="text1"/>
          <w:szCs w:val="21"/>
        </w:rPr>
        <w:t>d</w:t>
      </w:r>
      <w:r w:rsidRPr="00474675">
        <w:rPr>
          <w:rFonts w:ascii="Times New Roman" w:eastAsia="宋体" w:hAnsi="Times New Roman" w:cs="Times New Roman"/>
          <w:color w:val="000000" w:themeColor="text1"/>
          <w:szCs w:val="21"/>
        </w:rPr>
        <w:t>喷施一次杀菌剂</w:t>
      </w:r>
      <w:r w:rsidR="00650ED5" w:rsidRPr="00474675">
        <w:rPr>
          <w:rFonts w:ascii="Times New Roman" w:eastAsia="宋体" w:hAnsi="Times New Roman" w:cs="Times New Roman"/>
          <w:color w:val="000000" w:themeColor="text1"/>
          <w:szCs w:val="21"/>
        </w:rPr>
        <w:t>。</w:t>
      </w:r>
    </w:p>
    <w:p w14:paraId="76F3CDEC" w14:textId="43F1BB33"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8</w:t>
      </w:r>
      <w:r w:rsidR="00997B91" w:rsidRPr="00474675">
        <w:rPr>
          <w:rFonts w:ascii="Times New Roman" w:hAnsi="Times New Roman" w:cs="Times New Roman"/>
          <w:color w:val="000000" w:themeColor="text1"/>
          <w:kern w:val="0"/>
          <w:szCs w:val="21"/>
        </w:rPr>
        <w:t xml:space="preserve">.2 </w:t>
      </w:r>
      <w:r w:rsidR="00E04F5D" w:rsidRPr="00474675">
        <w:rPr>
          <w:rFonts w:ascii="Times New Roman" w:hAnsi="Times New Roman" w:cs="Times New Roman"/>
          <w:color w:val="000000" w:themeColor="text1"/>
          <w:kern w:val="0"/>
          <w:szCs w:val="21"/>
        </w:rPr>
        <w:t>水分管理</w:t>
      </w:r>
    </w:p>
    <w:p w14:paraId="7E2ABC33" w14:textId="4882E99C" w:rsidR="00802A1E" w:rsidRPr="00474675" w:rsidRDefault="00802A1E" w:rsidP="00802A1E">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 xml:space="preserve">8.2.1 </w:t>
      </w:r>
      <w:r w:rsidRPr="00474675">
        <w:rPr>
          <w:rFonts w:ascii="Times New Roman" w:hAnsi="Times New Roman" w:cs="Times New Roman"/>
          <w:color w:val="000000" w:themeColor="text1"/>
          <w:kern w:val="0"/>
          <w:szCs w:val="21"/>
        </w:rPr>
        <w:t>总体原则</w:t>
      </w:r>
    </w:p>
    <w:p w14:paraId="6E0E3F32" w14:textId="5572C083" w:rsidR="00266A96" w:rsidRPr="00474675" w:rsidRDefault="00997B91" w:rsidP="001C256D">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每天巡苗，观察插穗及</w:t>
      </w:r>
      <w:proofErr w:type="gramStart"/>
      <w:r w:rsidRPr="00474675">
        <w:rPr>
          <w:rFonts w:ascii="Times New Roman" w:eastAsia="宋体" w:hAnsi="Times New Roman" w:cs="Times New Roman"/>
          <w:color w:val="000000" w:themeColor="text1"/>
          <w:szCs w:val="21"/>
        </w:rPr>
        <w:t>穴盘基质</w:t>
      </w:r>
      <w:proofErr w:type="gramEnd"/>
      <w:r w:rsidRPr="00474675">
        <w:rPr>
          <w:rFonts w:ascii="Times New Roman" w:eastAsia="宋体" w:hAnsi="Times New Roman" w:cs="Times New Roman"/>
          <w:color w:val="000000" w:themeColor="text1"/>
          <w:szCs w:val="21"/>
        </w:rPr>
        <w:t>，</w:t>
      </w:r>
      <w:r w:rsidR="009C649E" w:rsidRPr="00474675">
        <w:rPr>
          <w:rFonts w:ascii="Times New Roman" w:eastAsia="宋体" w:hAnsi="Times New Roman" w:cs="Times New Roman"/>
          <w:color w:val="000000" w:themeColor="text1"/>
          <w:szCs w:val="21"/>
        </w:rPr>
        <w:t>基质应潮湿但不积水，保证插穗不因失水而叶片发黄脱落。</w:t>
      </w:r>
    </w:p>
    <w:p w14:paraId="55B4149F" w14:textId="404B305A" w:rsidR="00266A96" w:rsidRPr="00474675" w:rsidRDefault="006773BA" w:rsidP="00266A96">
      <w:pPr>
        <w:pStyle w:val="ac"/>
        <w:spacing w:beforeLines="50" w:before="156" w:afterLines="50" w:after="156" w:line="320" w:lineRule="exact"/>
        <w:rPr>
          <w:rFonts w:ascii="Times New Roman" w:eastAsia="宋体" w:hAnsi="Times New Roman" w:cs="Times New Roman"/>
          <w:color w:val="000000" w:themeColor="text1"/>
          <w:szCs w:val="21"/>
        </w:rPr>
      </w:pPr>
      <w:r w:rsidRPr="00474675">
        <w:rPr>
          <w:rFonts w:ascii="Times New Roman" w:hAnsi="Times New Roman" w:cs="Times New Roman"/>
          <w:color w:val="000000" w:themeColor="text1"/>
          <w:kern w:val="0"/>
          <w:szCs w:val="21"/>
        </w:rPr>
        <w:t>8</w:t>
      </w:r>
      <w:r w:rsidR="00266A96" w:rsidRPr="00474675">
        <w:rPr>
          <w:rFonts w:ascii="Times New Roman" w:hAnsi="Times New Roman" w:cs="Times New Roman"/>
          <w:color w:val="000000" w:themeColor="text1"/>
          <w:kern w:val="0"/>
          <w:szCs w:val="21"/>
        </w:rPr>
        <w:t>.2.</w:t>
      </w:r>
      <w:r w:rsidR="00802A1E" w:rsidRPr="00474675">
        <w:rPr>
          <w:rFonts w:ascii="Times New Roman" w:hAnsi="Times New Roman" w:cs="Times New Roman"/>
          <w:color w:val="000000" w:themeColor="text1"/>
          <w:kern w:val="0"/>
          <w:szCs w:val="21"/>
        </w:rPr>
        <w:t>2</w:t>
      </w:r>
      <w:r w:rsidR="00266A96" w:rsidRPr="00474675">
        <w:rPr>
          <w:rFonts w:ascii="Times New Roman" w:hAnsi="Times New Roman" w:cs="Times New Roman"/>
          <w:color w:val="000000" w:themeColor="text1"/>
          <w:kern w:val="0"/>
          <w:szCs w:val="21"/>
        </w:rPr>
        <w:t xml:space="preserve"> </w:t>
      </w:r>
      <w:r w:rsidR="00266A96" w:rsidRPr="00474675">
        <w:rPr>
          <w:rFonts w:ascii="Times New Roman" w:hAnsi="Times New Roman" w:cs="Times New Roman"/>
          <w:color w:val="000000" w:themeColor="text1"/>
          <w:kern w:val="0"/>
          <w:szCs w:val="21"/>
        </w:rPr>
        <w:t>生根前水分管理</w:t>
      </w:r>
    </w:p>
    <w:p w14:paraId="5D49FE6A" w14:textId="2E5056DB" w:rsidR="00266A96" w:rsidRPr="00474675" w:rsidRDefault="006C638E" w:rsidP="001C256D">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扦插后前</w:t>
      </w:r>
      <w:r w:rsidRPr="00474675">
        <w:rPr>
          <w:rFonts w:ascii="Times New Roman" w:eastAsia="宋体" w:hAnsi="Times New Roman" w:cs="Times New Roman"/>
          <w:color w:val="000000" w:themeColor="text1"/>
          <w:szCs w:val="21"/>
        </w:rPr>
        <w:t>2</w:t>
      </w:r>
      <w:r w:rsidRPr="00474675">
        <w:rPr>
          <w:rFonts w:ascii="Times New Roman" w:eastAsia="宋体" w:hAnsi="Times New Roman" w:cs="Times New Roman"/>
          <w:color w:val="000000" w:themeColor="text1"/>
          <w:szCs w:val="21"/>
        </w:rPr>
        <w:t>周</w:t>
      </w:r>
      <w:r w:rsidR="00245B1D" w:rsidRPr="00474675">
        <w:rPr>
          <w:rFonts w:ascii="Times New Roman" w:eastAsia="宋体" w:hAnsi="Times New Roman" w:cs="Times New Roman"/>
          <w:color w:val="000000" w:themeColor="text1"/>
          <w:szCs w:val="21"/>
        </w:rPr>
        <w:t>采用高频率</w:t>
      </w:r>
      <w:r w:rsidRPr="00474675">
        <w:rPr>
          <w:rFonts w:ascii="Times New Roman" w:eastAsia="宋体" w:hAnsi="Times New Roman" w:cs="Times New Roman"/>
          <w:color w:val="000000" w:themeColor="text1"/>
          <w:szCs w:val="21"/>
        </w:rPr>
        <w:t>喷雾，每次</w:t>
      </w:r>
      <w:r w:rsidRPr="00474675">
        <w:rPr>
          <w:rFonts w:ascii="Times New Roman" w:eastAsia="宋体" w:hAnsi="Times New Roman" w:cs="Times New Roman"/>
          <w:color w:val="000000" w:themeColor="text1"/>
          <w:szCs w:val="21"/>
        </w:rPr>
        <w:t>3</w:t>
      </w:r>
      <w:r w:rsidR="000F599D" w:rsidRPr="00474675">
        <w:rPr>
          <w:rFonts w:ascii="Times New Roman" w:eastAsia="宋体" w:hAnsi="Times New Roman" w:cs="Times New Roman"/>
          <w:color w:val="000000" w:themeColor="text1"/>
          <w:szCs w:val="21"/>
        </w:rPr>
        <w:t xml:space="preserve"> </w:t>
      </w:r>
      <w:r w:rsidR="00523D93" w:rsidRPr="00474675">
        <w:rPr>
          <w:rFonts w:ascii="Times New Roman" w:eastAsia="宋体" w:hAnsi="Times New Roman" w:cs="Times New Roman"/>
          <w:color w:val="000000" w:themeColor="text1"/>
          <w:szCs w:val="21"/>
        </w:rPr>
        <w:t>s</w:t>
      </w:r>
      <w:r w:rsidRPr="00474675">
        <w:rPr>
          <w:rFonts w:ascii="Times New Roman" w:eastAsia="宋体" w:hAnsi="Times New Roman" w:cs="Times New Roman"/>
          <w:color w:val="000000" w:themeColor="text1"/>
          <w:szCs w:val="21"/>
        </w:rPr>
        <w:t>~5</w:t>
      </w:r>
      <w:r w:rsidR="000F599D" w:rsidRPr="00474675">
        <w:rPr>
          <w:rFonts w:ascii="Times New Roman" w:eastAsia="宋体" w:hAnsi="Times New Roman" w:cs="Times New Roman"/>
          <w:color w:val="000000" w:themeColor="text1"/>
          <w:szCs w:val="21"/>
        </w:rPr>
        <w:t xml:space="preserve"> </w:t>
      </w:r>
      <w:r w:rsidRPr="00474675">
        <w:rPr>
          <w:rFonts w:ascii="Times New Roman" w:eastAsia="宋体" w:hAnsi="Times New Roman" w:cs="Times New Roman"/>
          <w:color w:val="000000" w:themeColor="text1"/>
          <w:szCs w:val="21"/>
        </w:rPr>
        <w:t>s</w:t>
      </w:r>
      <w:r w:rsidRPr="00474675">
        <w:rPr>
          <w:rFonts w:ascii="Times New Roman" w:eastAsia="宋体" w:hAnsi="Times New Roman" w:cs="Times New Roman"/>
          <w:color w:val="000000" w:themeColor="text1"/>
          <w:szCs w:val="21"/>
        </w:rPr>
        <w:t>即可，保持</w:t>
      </w:r>
      <w:r w:rsidR="008A1289" w:rsidRPr="00474675">
        <w:rPr>
          <w:rFonts w:ascii="Times New Roman" w:eastAsia="宋体" w:hAnsi="Times New Roman" w:cs="Times New Roman"/>
          <w:color w:val="000000" w:themeColor="text1"/>
          <w:szCs w:val="21"/>
        </w:rPr>
        <w:t>基质表面</w:t>
      </w:r>
      <w:r w:rsidRPr="00474675">
        <w:rPr>
          <w:rFonts w:ascii="Times New Roman" w:eastAsia="宋体" w:hAnsi="Times New Roman" w:cs="Times New Roman"/>
          <w:color w:val="000000" w:themeColor="text1"/>
          <w:szCs w:val="21"/>
        </w:rPr>
        <w:t>湿润，</w:t>
      </w:r>
      <w:r w:rsidR="008A1289" w:rsidRPr="00474675">
        <w:rPr>
          <w:rFonts w:ascii="Times New Roman" w:eastAsia="宋体" w:hAnsi="Times New Roman" w:cs="Times New Roman"/>
          <w:color w:val="000000" w:themeColor="text1"/>
          <w:szCs w:val="21"/>
        </w:rPr>
        <w:t>地下部分</w:t>
      </w:r>
      <w:r w:rsidR="009C649E" w:rsidRPr="00474675">
        <w:rPr>
          <w:rFonts w:ascii="Times New Roman" w:eastAsia="宋体" w:hAnsi="Times New Roman" w:cs="Times New Roman"/>
          <w:color w:val="000000" w:themeColor="text1"/>
          <w:szCs w:val="21"/>
        </w:rPr>
        <w:t>宜</w:t>
      </w:r>
      <w:r w:rsidR="008A1289" w:rsidRPr="00474675">
        <w:rPr>
          <w:rFonts w:ascii="Times New Roman" w:eastAsia="宋体" w:hAnsi="Times New Roman" w:cs="Times New Roman"/>
          <w:color w:val="000000" w:themeColor="text1"/>
          <w:szCs w:val="21"/>
        </w:rPr>
        <w:t>干爽透气</w:t>
      </w:r>
      <w:r w:rsidR="00266A96" w:rsidRPr="00474675">
        <w:rPr>
          <w:rFonts w:ascii="Times New Roman" w:eastAsia="宋体" w:hAnsi="Times New Roman" w:cs="Times New Roman"/>
          <w:color w:val="000000" w:themeColor="text1"/>
          <w:szCs w:val="21"/>
        </w:rPr>
        <w:t>。</w:t>
      </w:r>
    </w:p>
    <w:p w14:paraId="45A87422" w14:textId="278B02FD" w:rsidR="00266A96" w:rsidRPr="00474675" w:rsidRDefault="006773BA" w:rsidP="00266A96">
      <w:pPr>
        <w:pStyle w:val="ac"/>
        <w:spacing w:beforeLines="50" w:before="156" w:afterLines="50" w:after="156" w:line="320" w:lineRule="exact"/>
        <w:rPr>
          <w:rFonts w:ascii="Times New Roman" w:eastAsia="宋体" w:hAnsi="Times New Roman" w:cs="Times New Roman"/>
          <w:color w:val="000000" w:themeColor="text1"/>
          <w:szCs w:val="21"/>
        </w:rPr>
      </w:pPr>
      <w:r w:rsidRPr="00474675">
        <w:rPr>
          <w:rFonts w:ascii="Times New Roman" w:hAnsi="Times New Roman" w:cs="Times New Roman"/>
          <w:color w:val="000000" w:themeColor="text1"/>
          <w:kern w:val="0"/>
          <w:szCs w:val="21"/>
        </w:rPr>
        <w:t>8</w:t>
      </w:r>
      <w:r w:rsidR="00266A96" w:rsidRPr="00474675">
        <w:rPr>
          <w:rFonts w:ascii="Times New Roman" w:hAnsi="Times New Roman" w:cs="Times New Roman"/>
          <w:color w:val="000000" w:themeColor="text1"/>
          <w:kern w:val="0"/>
          <w:szCs w:val="21"/>
        </w:rPr>
        <w:t>.2.</w:t>
      </w:r>
      <w:r w:rsidR="00802A1E" w:rsidRPr="00474675">
        <w:rPr>
          <w:rFonts w:ascii="Times New Roman" w:hAnsi="Times New Roman" w:cs="Times New Roman"/>
          <w:color w:val="000000" w:themeColor="text1"/>
          <w:kern w:val="0"/>
          <w:szCs w:val="21"/>
        </w:rPr>
        <w:t>3</w:t>
      </w:r>
      <w:r w:rsidR="00266A96" w:rsidRPr="00474675">
        <w:rPr>
          <w:rFonts w:ascii="Times New Roman" w:hAnsi="Times New Roman" w:cs="Times New Roman"/>
          <w:color w:val="000000" w:themeColor="text1"/>
          <w:kern w:val="0"/>
          <w:szCs w:val="21"/>
        </w:rPr>
        <w:t xml:space="preserve"> </w:t>
      </w:r>
      <w:r w:rsidR="00266A96" w:rsidRPr="00474675">
        <w:rPr>
          <w:rFonts w:ascii="Times New Roman" w:hAnsi="Times New Roman" w:cs="Times New Roman"/>
          <w:color w:val="000000" w:themeColor="text1"/>
          <w:kern w:val="0"/>
          <w:szCs w:val="21"/>
        </w:rPr>
        <w:t>生根后水分管理</w:t>
      </w:r>
    </w:p>
    <w:p w14:paraId="4C5DFFC5" w14:textId="46F0FEF6" w:rsidR="00114007" w:rsidRPr="00474675" w:rsidRDefault="006C638E" w:rsidP="001C256D">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生根后</w:t>
      </w:r>
      <w:r w:rsidR="009C649E" w:rsidRPr="00474675">
        <w:rPr>
          <w:rFonts w:ascii="Times New Roman" w:eastAsia="宋体" w:hAnsi="Times New Roman" w:cs="Times New Roman"/>
          <w:color w:val="000000" w:themeColor="text1"/>
          <w:szCs w:val="21"/>
        </w:rPr>
        <w:t>降低</w:t>
      </w:r>
      <w:r w:rsidRPr="00474675">
        <w:rPr>
          <w:rFonts w:ascii="Times New Roman" w:eastAsia="宋体" w:hAnsi="Times New Roman" w:cs="Times New Roman"/>
          <w:color w:val="000000" w:themeColor="text1"/>
          <w:szCs w:val="21"/>
        </w:rPr>
        <w:t>喷雾频率，延长喷雾时间，每次</w:t>
      </w:r>
      <w:r w:rsidRPr="00474675">
        <w:rPr>
          <w:rFonts w:ascii="Times New Roman" w:eastAsia="宋体" w:hAnsi="Times New Roman" w:cs="Times New Roman"/>
          <w:color w:val="000000" w:themeColor="text1"/>
          <w:szCs w:val="21"/>
        </w:rPr>
        <w:t>15</w:t>
      </w:r>
      <w:r w:rsidR="000F599D" w:rsidRPr="00474675">
        <w:rPr>
          <w:rFonts w:ascii="Times New Roman" w:eastAsia="宋体" w:hAnsi="Times New Roman" w:cs="Times New Roman"/>
          <w:color w:val="000000" w:themeColor="text1"/>
          <w:szCs w:val="21"/>
        </w:rPr>
        <w:t xml:space="preserve"> </w:t>
      </w:r>
      <w:r w:rsidR="00523D93" w:rsidRPr="00474675">
        <w:rPr>
          <w:rFonts w:ascii="Times New Roman" w:eastAsia="宋体" w:hAnsi="Times New Roman" w:cs="Times New Roman"/>
          <w:color w:val="000000" w:themeColor="text1"/>
          <w:szCs w:val="21"/>
        </w:rPr>
        <w:t>s</w:t>
      </w:r>
      <w:r w:rsidRPr="00474675">
        <w:rPr>
          <w:rFonts w:ascii="Times New Roman" w:eastAsia="宋体" w:hAnsi="Times New Roman" w:cs="Times New Roman"/>
          <w:color w:val="000000" w:themeColor="text1"/>
          <w:szCs w:val="21"/>
        </w:rPr>
        <w:t>~20</w:t>
      </w:r>
      <w:r w:rsidR="000F599D" w:rsidRPr="00474675">
        <w:rPr>
          <w:rFonts w:ascii="Times New Roman" w:eastAsia="宋体" w:hAnsi="Times New Roman" w:cs="Times New Roman"/>
          <w:color w:val="000000" w:themeColor="text1"/>
          <w:szCs w:val="21"/>
        </w:rPr>
        <w:t xml:space="preserve"> </w:t>
      </w:r>
      <w:r w:rsidRPr="00474675">
        <w:rPr>
          <w:rFonts w:ascii="Times New Roman" w:eastAsia="宋体" w:hAnsi="Times New Roman" w:cs="Times New Roman"/>
          <w:color w:val="000000" w:themeColor="text1"/>
          <w:szCs w:val="21"/>
        </w:rPr>
        <w:t>s</w:t>
      </w:r>
      <w:r w:rsidRPr="00474675">
        <w:rPr>
          <w:rFonts w:ascii="Times New Roman" w:eastAsia="宋体" w:hAnsi="Times New Roman" w:cs="Times New Roman"/>
          <w:color w:val="000000" w:themeColor="text1"/>
          <w:szCs w:val="21"/>
        </w:rPr>
        <w:t>，确保基质湿润，地上部分相对干燥。</w:t>
      </w:r>
    </w:p>
    <w:p w14:paraId="55282B1F" w14:textId="0CF7AACF"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8</w:t>
      </w:r>
      <w:r w:rsidR="00997B91" w:rsidRPr="00474675">
        <w:rPr>
          <w:rFonts w:ascii="Times New Roman" w:hAnsi="Times New Roman" w:cs="Times New Roman"/>
          <w:color w:val="000000" w:themeColor="text1"/>
          <w:kern w:val="0"/>
          <w:szCs w:val="21"/>
        </w:rPr>
        <w:t>.</w:t>
      </w:r>
      <w:r w:rsidR="00AE47BB" w:rsidRPr="00474675">
        <w:rPr>
          <w:rFonts w:ascii="Times New Roman" w:hAnsi="Times New Roman" w:cs="Times New Roman"/>
          <w:color w:val="000000" w:themeColor="text1"/>
          <w:kern w:val="0"/>
          <w:szCs w:val="21"/>
        </w:rPr>
        <w:t>3</w:t>
      </w:r>
      <w:r w:rsidR="00997B91" w:rsidRPr="00474675">
        <w:rPr>
          <w:rFonts w:ascii="Times New Roman" w:hAnsi="Times New Roman" w:cs="Times New Roman"/>
          <w:color w:val="000000" w:themeColor="text1"/>
          <w:kern w:val="0"/>
          <w:szCs w:val="21"/>
        </w:rPr>
        <w:t xml:space="preserve"> </w:t>
      </w:r>
      <w:r w:rsidR="00266A96" w:rsidRPr="00474675">
        <w:rPr>
          <w:rFonts w:ascii="Times New Roman" w:hAnsi="Times New Roman" w:cs="Times New Roman"/>
          <w:color w:val="000000" w:themeColor="text1"/>
          <w:kern w:val="0"/>
          <w:szCs w:val="21"/>
        </w:rPr>
        <w:t>光照</w:t>
      </w:r>
      <w:r w:rsidR="00997B91" w:rsidRPr="00474675">
        <w:rPr>
          <w:rFonts w:ascii="Times New Roman" w:hAnsi="Times New Roman" w:cs="Times New Roman"/>
          <w:color w:val="000000" w:themeColor="text1"/>
          <w:kern w:val="0"/>
          <w:szCs w:val="21"/>
        </w:rPr>
        <w:t>管理</w:t>
      </w:r>
    </w:p>
    <w:p w14:paraId="78A0F638" w14:textId="1F5870A8" w:rsidR="00266A96" w:rsidRPr="00474675" w:rsidRDefault="00B329E7" w:rsidP="00266A96">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春季、秋季、冬季扦插全过程均为</w:t>
      </w:r>
      <w:r w:rsidR="009C649E" w:rsidRPr="00474675">
        <w:rPr>
          <w:rFonts w:ascii="Times New Roman" w:eastAsia="宋体" w:hAnsi="Times New Roman" w:cs="Times New Roman"/>
          <w:color w:val="000000" w:themeColor="text1"/>
          <w:szCs w:val="21"/>
        </w:rPr>
        <w:t>全</w:t>
      </w:r>
      <w:r w:rsidRPr="00474675">
        <w:rPr>
          <w:rFonts w:ascii="Times New Roman" w:eastAsia="宋体" w:hAnsi="Times New Roman" w:cs="Times New Roman"/>
          <w:color w:val="000000" w:themeColor="text1"/>
          <w:szCs w:val="21"/>
        </w:rPr>
        <w:t>光照，不遮阴。</w:t>
      </w:r>
      <w:r w:rsidR="00523D93" w:rsidRPr="00474675">
        <w:rPr>
          <w:rFonts w:ascii="Times New Roman" w:eastAsia="宋体" w:hAnsi="Times New Roman" w:cs="Times New Roman"/>
          <w:color w:val="000000" w:themeColor="text1"/>
          <w:szCs w:val="21"/>
        </w:rPr>
        <w:t>夏季</w:t>
      </w:r>
      <w:r w:rsidR="00266A96" w:rsidRPr="00474675">
        <w:rPr>
          <w:rFonts w:ascii="Times New Roman" w:eastAsia="宋体" w:hAnsi="Times New Roman" w:cs="Times New Roman"/>
          <w:color w:val="000000" w:themeColor="text1"/>
          <w:szCs w:val="21"/>
        </w:rPr>
        <w:t>扦插</w:t>
      </w:r>
      <w:r w:rsidR="009C649E" w:rsidRPr="00474675">
        <w:rPr>
          <w:rFonts w:ascii="Times New Roman" w:eastAsia="宋体" w:hAnsi="Times New Roman" w:cs="Times New Roman"/>
          <w:color w:val="000000" w:themeColor="text1"/>
          <w:szCs w:val="21"/>
        </w:rPr>
        <w:t>后，</w:t>
      </w:r>
      <w:r w:rsidR="00266A96" w:rsidRPr="00474675">
        <w:rPr>
          <w:rFonts w:ascii="Times New Roman" w:eastAsia="宋体" w:hAnsi="Times New Roman" w:cs="Times New Roman"/>
          <w:color w:val="000000" w:themeColor="text1"/>
          <w:szCs w:val="21"/>
        </w:rPr>
        <w:t>前</w:t>
      </w:r>
      <w:r w:rsidR="00A94D91" w:rsidRPr="00474675">
        <w:rPr>
          <w:rFonts w:ascii="Times New Roman" w:eastAsia="宋体" w:hAnsi="Times New Roman" w:cs="Times New Roman"/>
          <w:color w:val="000000" w:themeColor="text1"/>
          <w:szCs w:val="21"/>
        </w:rPr>
        <w:t>2</w:t>
      </w:r>
      <w:r w:rsidR="00266A96" w:rsidRPr="00474675">
        <w:rPr>
          <w:rFonts w:ascii="Times New Roman" w:eastAsia="宋体" w:hAnsi="Times New Roman" w:cs="Times New Roman"/>
          <w:color w:val="000000" w:themeColor="text1"/>
          <w:szCs w:val="21"/>
        </w:rPr>
        <w:t>周</w:t>
      </w:r>
      <w:r w:rsidR="009C649E" w:rsidRPr="00474675">
        <w:rPr>
          <w:rFonts w:ascii="Times New Roman" w:eastAsia="宋体" w:hAnsi="Times New Roman" w:cs="Times New Roman"/>
          <w:color w:val="000000" w:themeColor="text1"/>
          <w:szCs w:val="21"/>
        </w:rPr>
        <w:t>应</w:t>
      </w:r>
      <w:r w:rsidR="00266A96" w:rsidRPr="00474675">
        <w:rPr>
          <w:rFonts w:ascii="Times New Roman" w:eastAsia="宋体" w:hAnsi="Times New Roman" w:cs="Times New Roman"/>
          <w:color w:val="000000" w:themeColor="text1"/>
          <w:szCs w:val="21"/>
        </w:rPr>
        <w:t>避免</w:t>
      </w:r>
      <w:r w:rsidR="00A94D91" w:rsidRPr="00474675">
        <w:rPr>
          <w:rFonts w:ascii="Times New Roman" w:eastAsia="宋体" w:hAnsi="Times New Roman" w:cs="Times New Roman"/>
          <w:color w:val="000000" w:themeColor="text1"/>
          <w:szCs w:val="21"/>
        </w:rPr>
        <w:t>强</w:t>
      </w:r>
      <w:r w:rsidR="00266A96" w:rsidRPr="00474675">
        <w:rPr>
          <w:rFonts w:ascii="Times New Roman" w:eastAsia="宋体" w:hAnsi="Times New Roman" w:cs="Times New Roman"/>
          <w:color w:val="000000" w:themeColor="text1"/>
          <w:szCs w:val="21"/>
        </w:rPr>
        <w:t>光直射，</w:t>
      </w:r>
      <w:r w:rsidR="00245B1D" w:rsidRPr="00474675">
        <w:rPr>
          <w:rFonts w:ascii="Times New Roman" w:eastAsia="宋体" w:hAnsi="Times New Roman" w:cs="Times New Roman"/>
          <w:color w:val="000000" w:themeColor="text1"/>
          <w:szCs w:val="21"/>
        </w:rPr>
        <w:t>宜适当遮荫，</w:t>
      </w:r>
      <w:r w:rsidR="00266A96" w:rsidRPr="00474675">
        <w:rPr>
          <w:rFonts w:ascii="Times New Roman" w:eastAsia="宋体" w:hAnsi="Times New Roman" w:cs="Times New Roman"/>
          <w:color w:val="000000" w:themeColor="text1"/>
          <w:szCs w:val="21"/>
        </w:rPr>
        <w:t>待插条生根后，</w:t>
      </w:r>
      <w:r w:rsidR="00523D93" w:rsidRPr="00474675">
        <w:rPr>
          <w:rFonts w:ascii="Times New Roman" w:eastAsia="宋体" w:hAnsi="Times New Roman" w:cs="Times New Roman"/>
          <w:color w:val="000000" w:themeColor="text1"/>
          <w:szCs w:val="21"/>
        </w:rPr>
        <w:t>采用</w:t>
      </w:r>
      <w:r w:rsidR="009C649E" w:rsidRPr="00474675">
        <w:rPr>
          <w:rFonts w:ascii="Times New Roman" w:eastAsia="宋体" w:hAnsi="Times New Roman" w:cs="Times New Roman"/>
          <w:color w:val="000000" w:themeColor="text1"/>
          <w:szCs w:val="21"/>
        </w:rPr>
        <w:t>全</w:t>
      </w:r>
      <w:r w:rsidR="00523D93" w:rsidRPr="00474675">
        <w:rPr>
          <w:rFonts w:ascii="Times New Roman" w:eastAsia="宋体" w:hAnsi="Times New Roman" w:cs="Times New Roman"/>
          <w:color w:val="000000" w:themeColor="text1"/>
          <w:szCs w:val="21"/>
        </w:rPr>
        <w:t>光照</w:t>
      </w:r>
      <w:r w:rsidR="00266A96"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秋冬季光照不足时，有条件的地方可进行补光。</w:t>
      </w:r>
    </w:p>
    <w:p w14:paraId="6B56B66A" w14:textId="45447A87" w:rsidR="00266A96" w:rsidRPr="00474675" w:rsidRDefault="006773BA" w:rsidP="006A37A5">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8</w:t>
      </w:r>
      <w:r w:rsidR="00266A96" w:rsidRPr="00474675">
        <w:rPr>
          <w:rFonts w:ascii="Times New Roman" w:hAnsi="Times New Roman" w:cs="Times New Roman"/>
          <w:color w:val="000000" w:themeColor="text1"/>
          <w:kern w:val="0"/>
          <w:szCs w:val="21"/>
        </w:rPr>
        <w:t xml:space="preserve">.4 </w:t>
      </w:r>
      <w:r w:rsidR="00266A96" w:rsidRPr="00474675">
        <w:rPr>
          <w:rFonts w:ascii="Times New Roman" w:hAnsi="Times New Roman" w:cs="Times New Roman"/>
          <w:color w:val="000000" w:themeColor="text1"/>
          <w:kern w:val="0"/>
          <w:szCs w:val="21"/>
        </w:rPr>
        <w:t>温度管理</w:t>
      </w:r>
    </w:p>
    <w:p w14:paraId="010B1723" w14:textId="0704B60D" w:rsidR="0099535D" w:rsidRPr="00474675" w:rsidRDefault="00997B91">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适宜温度为白天</w:t>
      </w:r>
      <w:r w:rsidRPr="00474675">
        <w:rPr>
          <w:rFonts w:ascii="Times New Roman" w:eastAsia="宋体" w:hAnsi="Times New Roman" w:cs="Times New Roman"/>
          <w:color w:val="000000" w:themeColor="text1"/>
          <w:szCs w:val="21"/>
        </w:rPr>
        <w:t>20</w:t>
      </w:r>
      <w:r w:rsidR="00F20960" w:rsidRPr="00474675">
        <w:rPr>
          <w:rFonts w:ascii="Times New Roman" w:eastAsia="宋体" w:hAnsi="Times New Roman" w:cs="Times New Roman"/>
          <w:color w:val="000000" w:themeColor="text1"/>
          <w:szCs w:val="21"/>
        </w:rPr>
        <w:t>℃</w:t>
      </w:r>
      <w:r w:rsidRPr="00474675">
        <w:rPr>
          <w:rFonts w:ascii="Times New Roman" w:eastAsia="微软雅黑" w:hAnsi="Times New Roman" w:cs="Times New Roman"/>
          <w:color w:val="000000" w:themeColor="text1"/>
          <w:szCs w:val="21"/>
        </w:rPr>
        <w:t>~</w:t>
      </w:r>
      <w:r w:rsidRPr="00474675">
        <w:rPr>
          <w:rFonts w:ascii="Times New Roman" w:eastAsia="宋体" w:hAnsi="Times New Roman" w:cs="Times New Roman"/>
          <w:color w:val="000000" w:themeColor="text1"/>
          <w:szCs w:val="21"/>
        </w:rPr>
        <w:t>25℃</w:t>
      </w:r>
      <w:r w:rsidRPr="00474675">
        <w:rPr>
          <w:rFonts w:ascii="Times New Roman" w:eastAsia="宋体" w:hAnsi="Times New Roman" w:cs="Times New Roman"/>
          <w:color w:val="000000" w:themeColor="text1"/>
          <w:szCs w:val="21"/>
        </w:rPr>
        <w:t>，不高于</w:t>
      </w:r>
      <w:r w:rsidRPr="00474675">
        <w:rPr>
          <w:rFonts w:ascii="Times New Roman" w:eastAsia="宋体" w:hAnsi="Times New Roman" w:cs="Times New Roman"/>
          <w:color w:val="000000" w:themeColor="text1"/>
          <w:szCs w:val="21"/>
        </w:rPr>
        <w:t>35℃</w:t>
      </w:r>
      <w:r w:rsidRPr="00474675">
        <w:rPr>
          <w:rFonts w:ascii="Times New Roman" w:eastAsia="宋体" w:hAnsi="Times New Roman" w:cs="Times New Roman"/>
          <w:color w:val="000000" w:themeColor="text1"/>
          <w:szCs w:val="21"/>
        </w:rPr>
        <w:t>；夜间</w:t>
      </w:r>
      <w:r w:rsidRPr="00474675">
        <w:rPr>
          <w:rFonts w:ascii="Times New Roman" w:eastAsia="宋体" w:hAnsi="Times New Roman" w:cs="Times New Roman"/>
          <w:color w:val="000000" w:themeColor="text1"/>
          <w:szCs w:val="21"/>
        </w:rPr>
        <w:t>16</w:t>
      </w:r>
      <w:r w:rsidR="00B329E7" w:rsidRPr="00474675">
        <w:rPr>
          <w:rFonts w:ascii="Times New Roman" w:eastAsia="宋体" w:hAnsi="Times New Roman" w:cs="Times New Roman"/>
          <w:color w:val="000000" w:themeColor="text1"/>
          <w:szCs w:val="21"/>
        </w:rPr>
        <w:t>℃</w:t>
      </w:r>
      <w:r w:rsidRPr="00474675">
        <w:rPr>
          <w:rFonts w:ascii="Times New Roman" w:eastAsia="微软雅黑" w:hAnsi="Times New Roman" w:cs="Times New Roman"/>
          <w:color w:val="000000" w:themeColor="text1"/>
          <w:szCs w:val="21"/>
        </w:rPr>
        <w:t>~</w:t>
      </w:r>
      <w:r w:rsidRPr="00474675">
        <w:rPr>
          <w:rFonts w:ascii="Times New Roman" w:eastAsia="宋体" w:hAnsi="Times New Roman" w:cs="Times New Roman"/>
          <w:color w:val="000000" w:themeColor="text1"/>
          <w:szCs w:val="21"/>
        </w:rPr>
        <w:t>18℃</w:t>
      </w:r>
      <w:r w:rsidRPr="00474675">
        <w:rPr>
          <w:rFonts w:ascii="Times New Roman" w:eastAsia="宋体" w:hAnsi="Times New Roman" w:cs="Times New Roman"/>
          <w:color w:val="000000" w:themeColor="text1"/>
          <w:szCs w:val="21"/>
        </w:rPr>
        <w:t>，不低于</w:t>
      </w:r>
      <w:r w:rsidRPr="00474675">
        <w:rPr>
          <w:rFonts w:ascii="Times New Roman" w:eastAsia="宋体" w:hAnsi="Times New Roman" w:cs="Times New Roman"/>
          <w:color w:val="000000" w:themeColor="text1"/>
          <w:szCs w:val="21"/>
        </w:rPr>
        <w:t>10℃</w:t>
      </w:r>
      <w:r w:rsidRPr="00474675">
        <w:rPr>
          <w:rFonts w:ascii="Times New Roman" w:eastAsia="宋体" w:hAnsi="Times New Roman" w:cs="Times New Roman"/>
          <w:color w:val="000000" w:themeColor="text1"/>
          <w:szCs w:val="21"/>
        </w:rPr>
        <w:t>。</w:t>
      </w:r>
    </w:p>
    <w:p w14:paraId="21834926" w14:textId="0BC3ABDC"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8</w:t>
      </w:r>
      <w:r w:rsidR="00997B91" w:rsidRPr="00474675">
        <w:rPr>
          <w:rFonts w:ascii="Times New Roman" w:hAnsi="Times New Roman" w:cs="Times New Roman"/>
          <w:color w:val="000000" w:themeColor="text1"/>
          <w:kern w:val="0"/>
          <w:szCs w:val="21"/>
        </w:rPr>
        <w:t>.</w:t>
      </w:r>
      <w:r w:rsidR="00266A96" w:rsidRPr="00474675">
        <w:rPr>
          <w:rFonts w:ascii="Times New Roman" w:hAnsi="Times New Roman" w:cs="Times New Roman"/>
          <w:color w:val="000000" w:themeColor="text1"/>
          <w:kern w:val="0"/>
          <w:szCs w:val="21"/>
        </w:rPr>
        <w:t>5</w:t>
      </w:r>
      <w:r w:rsidR="00997B91" w:rsidRPr="00474675">
        <w:rPr>
          <w:rFonts w:ascii="Times New Roman" w:hAnsi="Times New Roman" w:cs="Times New Roman"/>
          <w:color w:val="000000" w:themeColor="text1"/>
          <w:kern w:val="0"/>
          <w:szCs w:val="21"/>
        </w:rPr>
        <w:t xml:space="preserve"> </w:t>
      </w:r>
      <w:r w:rsidR="00997B91" w:rsidRPr="00474675">
        <w:rPr>
          <w:rFonts w:ascii="Times New Roman" w:hAnsi="Times New Roman" w:cs="Times New Roman"/>
          <w:color w:val="000000" w:themeColor="text1"/>
          <w:kern w:val="0"/>
          <w:szCs w:val="21"/>
        </w:rPr>
        <w:t>湿度管理</w:t>
      </w:r>
    </w:p>
    <w:p w14:paraId="4499E975" w14:textId="0644A96E" w:rsidR="0099535D" w:rsidRPr="00474675" w:rsidRDefault="00245B1D" w:rsidP="0077452F">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适时调整喷雾间隔和喷雾次数，使生根阶段空气湿度</w:t>
      </w:r>
      <w:r w:rsidRPr="00474675">
        <w:rPr>
          <w:rFonts w:ascii="Times New Roman" w:eastAsia="宋体" w:hAnsi="Times New Roman" w:cs="Times New Roman"/>
          <w:color w:val="000000" w:themeColor="text1"/>
          <w:szCs w:val="21"/>
        </w:rPr>
        <w:t>85%</w:t>
      </w:r>
      <w:r w:rsidRPr="00474675">
        <w:rPr>
          <w:rFonts w:ascii="Times New Roman" w:eastAsia="宋体" w:hAnsi="Times New Roman" w:cs="Times New Roman"/>
          <w:color w:val="000000" w:themeColor="text1"/>
          <w:szCs w:val="21"/>
        </w:rPr>
        <w:t>以上，当空气湿度达</w:t>
      </w:r>
      <w:r w:rsidRPr="00474675">
        <w:rPr>
          <w:rFonts w:ascii="Times New Roman" w:eastAsia="宋体" w:hAnsi="Times New Roman" w:cs="Times New Roman"/>
          <w:color w:val="000000" w:themeColor="text1"/>
          <w:szCs w:val="21"/>
        </w:rPr>
        <w:t>90%</w:t>
      </w:r>
      <w:r w:rsidRPr="00474675">
        <w:rPr>
          <w:rFonts w:ascii="Times New Roman" w:eastAsia="宋体" w:hAnsi="Times New Roman" w:cs="Times New Roman"/>
          <w:color w:val="000000" w:themeColor="text1"/>
          <w:szCs w:val="21"/>
        </w:rPr>
        <w:t>以上时，及时通风降湿。生根后空气湿度在</w:t>
      </w:r>
      <w:r w:rsidRPr="00474675">
        <w:rPr>
          <w:rFonts w:ascii="Times New Roman" w:eastAsia="宋体" w:hAnsi="Times New Roman" w:cs="Times New Roman"/>
          <w:color w:val="000000" w:themeColor="text1"/>
          <w:szCs w:val="21"/>
        </w:rPr>
        <w:t>75%~85%</w:t>
      </w:r>
      <w:r w:rsidRPr="00474675">
        <w:rPr>
          <w:rFonts w:ascii="Times New Roman" w:eastAsia="宋体" w:hAnsi="Times New Roman" w:cs="Times New Roman"/>
          <w:color w:val="000000" w:themeColor="text1"/>
          <w:szCs w:val="21"/>
        </w:rPr>
        <w:t>，确保基质湿润，保持地上部干燥。</w:t>
      </w:r>
    </w:p>
    <w:p w14:paraId="5F9E0AC0" w14:textId="080F8714"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8</w:t>
      </w:r>
      <w:r w:rsidR="00997B91" w:rsidRPr="00474675">
        <w:rPr>
          <w:rFonts w:ascii="Times New Roman" w:hAnsi="Times New Roman" w:cs="Times New Roman"/>
          <w:color w:val="000000" w:themeColor="text1"/>
          <w:kern w:val="0"/>
          <w:szCs w:val="21"/>
        </w:rPr>
        <w:t>.</w:t>
      </w:r>
      <w:r w:rsidR="00266A96" w:rsidRPr="00474675">
        <w:rPr>
          <w:rFonts w:ascii="Times New Roman" w:hAnsi="Times New Roman" w:cs="Times New Roman"/>
          <w:color w:val="000000" w:themeColor="text1"/>
          <w:kern w:val="0"/>
          <w:szCs w:val="21"/>
        </w:rPr>
        <w:t>6</w:t>
      </w:r>
      <w:r w:rsidR="00650ED5" w:rsidRPr="00474675">
        <w:rPr>
          <w:rFonts w:ascii="Times New Roman" w:hAnsi="Times New Roman" w:cs="Times New Roman"/>
          <w:color w:val="000000" w:themeColor="text1"/>
          <w:kern w:val="0"/>
          <w:szCs w:val="21"/>
        </w:rPr>
        <w:t xml:space="preserve"> </w:t>
      </w:r>
      <w:r w:rsidR="00997B91" w:rsidRPr="00474675">
        <w:rPr>
          <w:rFonts w:ascii="Times New Roman" w:hAnsi="Times New Roman" w:cs="Times New Roman"/>
          <w:color w:val="000000" w:themeColor="text1"/>
          <w:kern w:val="0"/>
          <w:szCs w:val="21"/>
        </w:rPr>
        <w:t>叶面</w:t>
      </w:r>
      <w:r w:rsidR="00650ED5" w:rsidRPr="00474675">
        <w:rPr>
          <w:rFonts w:ascii="Times New Roman" w:hAnsi="Times New Roman" w:cs="Times New Roman"/>
          <w:color w:val="000000" w:themeColor="text1"/>
          <w:kern w:val="0"/>
          <w:szCs w:val="21"/>
        </w:rPr>
        <w:t>追</w:t>
      </w:r>
      <w:r w:rsidR="00997B91" w:rsidRPr="00474675">
        <w:rPr>
          <w:rFonts w:ascii="Times New Roman" w:hAnsi="Times New Roman" w:cs="Times New Roman"/>
          <w:color w:val="000000" w:themeColor="text1"/>
          <w:kern w:val="0"/>
          <w:szCs w:val="21"/>
        </w:rPr>
        <w:t>肥</w:t>
      </w:r>
    </w:p>
    <w:p w14:paraId="60818AED" w14:textId="6EF9B8AA" w:rsidR="0099535D" w:rsidRPr="00474675" w:rsidRDefault="00997B91" w:rsidP="00650ED5">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插穗生根成活后，</w:t>
      </w:r>
      <w:r w:rsidR="00712D2E" w:rsidRPr="00474675">
        <w:rPr>
          <w:rFonts w:ascii="Times New Roman" w:eastAsia="宋体" w:hAnsi="Times New Roman" w:cs="Times New Roman"/>
          <w:color w:val="000000" w:themeColor="text1"/>
          <w:szCs w:val="21"/>
        </w:rPr>
        <w:t>结合喷雾，</w:t>
      </w:r>
      <w:r w:rsidRPr="00474675">
        <w:rPr>
          <w:rFonts w:ascii="Times New Roman" w:eastAsia="宋体" w:hAnsi="Times New Roman" w:cs="Times New Roman"/>
          <w:color w:val="000000" w:themeColor="text1"/>
          <w:szCs w:val="21"/>
        </w:rPr>
        <w:t>每</w:t>
      </w:r>
      <w:r w:rsidRPr="00474675">
        <w:rPr>
          <w:rFonts w:ascii="Times New Roman" w:eastAsia="宋体" w:hAnsi="Times New Roman" w:cs="Times New Roman"/>
          <w:color w:val="000000" w:themeColor="text1"/>
          <w:szCs w:val="21"/>
        </w:rPr>
        <w:t>3</w:t>
      </w:r>
      <w:r w:rsidR="000F599D" w:rsidRPr="00474675">
        <w:rPr>
          <w:rFonts w:ascii="Times New Roman" w:eastAsia="宋体" w:hAnsi="Times New Roman" w:cs="Times New Roman"/>
          <w:color w:val="000000" w:themeColor="text1"/>
          <w:szCs w:val="21"/>
        </w:rPr>
        <w:t xml:space="preserve"> </w:t>
      </w:r>
      <w:r w:rsidR="00F20960" w:rsidRPr="00474675">
        <w:rPr>
          <w:rFonts w:ascii="Times New Roman" w:eastAsia="宋体" w:hAnsi="Times New Roman" w:cs="Times New Roman"/>
          <w:color w:val="000000" w:themeColor="text1"/>
          <w:szCs w:val="21"/>
        </w:rPr>
        <w:t>d</w:t>
      </w:r>
      <w:r w:rsidR="00DA291F"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5</w:t>
      </w:r>
      <w:r w:rsidR="000F599D" w:rsidRPr="00474675">
        <w:rPr>
          <w:rFonts w:ascii="Times New Roman" w:eastAsia="宋体" w:hAnsi="Times New Roman" w:cs="Times New Roman"/>
          <w:color w:val="000000" w:themeColor="text1"/>
          <w:szCs w:val="21"/>
        </w:rPr>
        <w:t xml:space="preserve"> </w:t>
      </w:r>
      <w:r w:rsidR="00EB572F" w:rsidRPr="00474675">
        <w:rPr>
          <w:rFonts w:ascii="Times New Roman" w:eastAsia="宋体" w:hAnsi="Times New Roman" w:cs="Times New Roman"/>
          <w:color w:val="000000" w:themeColor="text1"/>
          <w:szCs w:val="21"/>
        </w:rPr>
        <w:t>d</w:t>
      </w:r>
      <w:r w:rsidR="00EB572F" w:rsidRPr="00474675">
        <w:rPr>
          <w:rFonts w:ascii="Times New Roman" w:eastAsia="宋体" w:hAnsi="Times New Roman" w:cs="Times New Roman"/>
          <w:color w:val="000000" w:themeColor="text1"/>
          <w:szCs w:val="21"/>
        </w:rPr>
        <w:t>早晨或者傍晚喷施</w:t>
      </w:r>
      <w:r w:rsidR="00EC7137" w:rsidRPr="00474675">
        <w:rPr>
          <w:rFonts w:ascii="Times New Roman" w:eastAsia="宋体" w:hAnsi="Times New Roman" w:cs="Times New Roman"/>
          <w:color w:val="000000" w:themeColor="text1"/>
          <w:szCs w:val="21"/>
        </w:rPr>
        <w:t>1</w:t>
      </w:r>
      <w:r w:rsidR="00EB572F" w:rsidRPr="00474675">
        <w:rPr>
          <w:rFonts w:ascii="Times New Roman" w:eastAsia="宋体" w:hAnsi="Times New Roman" w:cs="Times New Roman"/>
          <w:color w:val="000000" w:themeColor="text1"/>
          <w:szCs w:val="21"/>
        </w:rPr>
        <w:t>次叶面肥</w:t>
      </w:r>
      <w:r w:rsidRPr="00474675">
        <w:rPr>
          <w:rFonts w:ascii="Times New Roman" w:eastAsia="宋体" w:hAnsi="Times New Roman" w:cs="Times New Roman"/>
          <w:color w:val="000000" w:themeColor="text1"/>
          <w:szCs w:val="21"/>
        </w:rPr>
        <w:t>（</w:t>
      </w:r>
      <w:r w:rsidR="00AE47BB" w:rsidRPr="00474675">
        <w:rPr>
          <w:rFonts w:ascii="Times New Roman" w:eastAsia="宋体" w:hAnsi="Times New Roman" w:cs="Times New Roman"/>
          <w:color w:val="000000" w:themeColor="text1"/>
          <w:szCs w:val="21"/>
        </w:rPr>
        <w:t>N-P-K</w:t>
      </w:r>
      <w:r w:rsidR="00AE47BB"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15-15-15</w:t>
      </w:r>
      <w:r w:rsidR="00EC7137" w:rsidRPr="00474675">
        <w:rPr>
          <w:rFonts w:ascii="Times New Roman" w:eastAsia="宋体" w:hAnsi="Times New Roman" w:cs="Times New Roman"/>
          <w:color w:val="000000" w:themeColor="text1"/>
          <w:szCs w:val="21"/>
        </w:rPr>
        <w:t>）</w:t>
      </w:r>
      <w:r w:rsidRPr="00474675">
        <w:rPr>
          <w:rFonts w:ascii="Times New Roman" w:eastAsia="宋体" w:hAnsi="Times New Roman" w:cs="Times New Roman"/>
          <w:color w:val="000000" w:themeColor="text1"/>
          <w:szCs w:val="21"/>
        </w:rPr>
        <w:t>，直至移栽。</w:t>
      </w:r>
    </w:p>
    <w:p w14:paraId="64BB967D" w14:textId="45C38F1D" w:rsidR="0099535D" w:rsidRPr="00474675" w:rsidRDefault="006773BA"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9</w:t>
      </w:r>
      <w:r w:rsidR="00997B91" w:rsidRPr="00474675">
        <w:rPr>
          <w:rFonts w:ascii="Times New Roman" w:hAnsi="Times New Roman" w:cs="Times New Roman"/>
          <w:color w:val="000000" w:themeColor="text1"/>
          <w:kern w:val="0"/>
          <w:szCs w:val="21"/>
        </w:rPr>
        <w:t xml:space="preserve"> </w:t>
      </w:r>
      <w:r w:rsidR="00997B91" w:rsidRPr="00474675">
        <w:rPr>
          <w:rFonts w:ascii="Times New Roman" w:hAnsi="Times New Roman" w:cs="Times New Roman"/>
          <w:color w:val="000000" w:themeColor="text1"/>
          <w:kern w:val="0"/>
          <w:szCs w:val="21"/>
        </w:rPr>
        <w:t>病虫害防治</w:t>
      </w:r>
    </w:p>
    <w:p w14:paraId="275AB167" w14:textId="10AA0E92" w:rsidR="0099535D" w:rsidRPr="00474675" w:rsidRDefault="00997B91" w:rsidP="002554A2">
      <w:pPr>
        <w:widowControl/>
        <w:ind w:rightChars="17" w:right="36" w:firstLineChars="200" w:firstLine="420"/>
        <w:jc w:val="left"/>
        <w:rPr>
          <w:color w:val="000000" w:themeColor="text1"/>
          <w:kern w:val="0"/>
          <w:szCs w:val="21"/>
        </w:rPr>
      </w:pPr>
      <w:bookmarkStart w:id="3" w:name="_Hlk146221514"/>
      <w:r w:rsidRPr="00474675">
        <w:rPr>
          <w:color w:val="000000" w:themeColor="text1"/>
          <w:szCs w:val="21"/>
        </w:rPr>
        <w:t>根据实际情况做好防治计划，加强病虫害防控。设置粘虫板粘捕蚜虫、美洲斑潜蝇、粉</w:t>
      </w:r>
      <w:proofErr w:type="gramStart"/>
      <w:r w:rsidRPr="00474675">
        <w:rPr>
          <w:color w:val="000000" w:themeColor="text1"/>
          <w:szCs w:val="21"/>
        </w:rPr>
        <w:t>虱</w:t>
      </w:r>
      <w:proofErr w:type="gramEnd"/>
      <w:r w:rsidRPr="00474675">
        <w:rPr>
          <w:color w:val="000000" w:themeColor="text1"/>
          <w:szCs w:val="21"/>
        </w:rPr>
        <w:t>（黄板）及蓟马（蓝板）等。</w:t>
      </w:r>
      <w:r w:rsidR="00FD4148" w:rsidRPr="00474675">
        <w:rPr>
          <w:color w:val="000000" w:themeColor="text1"/>
          <w:szCs w:val="21"/>
        </w:rPr>
        <w:t>化学防治应使用低毒、少残留、不易挥发的药剂，符合</w:t>
      </w:r>
      <w:r w:rsidR="00FD4148" w:rsidRPr="00474675">
        <w:rPr>
          <w:color w:val="000000" w:themeColor="text1"/>
          <w:szCs w:val="21"/>
        </w:rPr>
        <w:t>GB/T 8321.1 ~ GB/T 8321.7</w:t>
      </w:r>
      <w:r w:rsidR="00FD4148" w:rsidRPr="00474675">
        <w:rPr>
          <w:color w:val="000000" w:themeColor="text1"/>
          <w:szCs w:val="21"/>
        </w:rPr>
        <w:t>的规定。月季主要病虫害及其防治方法见附录</w:t>
      </w:r>
      <w:r w:rsidR="00FD4148" w:rsidRPr="00474675">
        <w:rPr>
          <w:color w:val="000000" w:themeColor="text1"/>
          <w:szCs w:val="21"/>
        </w:rPr>
        <w:t>A</w:t>
      </w:r>
      <w:r w:rsidR="00FD4148" w:rsidRPr="00474675">
        <w:rPr>
          <w:color w:val="000000" w:themeColor="text1"/>
          <w:szCs w:val="21"/>
        </w:rPr>
        <w:t>。</w:t>
      </w:r>
      <w:bookmarkEnd w:id="3"/>
    </w:p>
    <w:p w14:paraId="5D548852" w14:textId="2AD6D7BE" w:rsidR="0099535D" w:rsidRPr="00474675" w:rsidRDefault="00997B91" w:rsidP="00F27CD4">
      <w:pPr>
        <w:pStyle w:val="ac"/>
        <w:spacing w:beforeLines="50" w:before="156" w:afterLines="50" w:after="156" w:line="320" w:lineRule="exact"/>
        <w:rPr>
          <w:rFonts w:ascii="Times New Roman" w:hAnsi="Times New Roman" w:cs="Times New Roman"/>
          <w:color w:val="000000" w:themeColor="text1"/>
          <w:kern w:val="0"/>
          <w:szCs w:val="21"/>
        </w:rPr>
      </w:pPr>
      <w:r w:rsidRPr="00474675">
        <w:rPr>
          <w:rFonts w:ascii="Times New Roman" w:hAnsi="Times New Roman" w:cs="Times New Roman"/>
          <w:color w:val="000000" w:themeColor="text1"/>
          <w:kern w:val="0"/>
          <w:szCs w:val="21"/>
        </w:rPr>
        <w:t>1</w:t>
      </w:r>
      <w:r w:rsidR="006773BA" w:rsidRPr="00474675">
        <w:rPr>
          <w:rFonts w:ascii="Times New Roman" w:hAnsi="Times New Roman" w:cs="Times New Roman"/>
          <w:color w:val="000000" w:themeColor="text1"/>
          <w:kern w:val="0"/>
          <w:szCs w:val="21"/>
        </w:rPr>
        <w:t>0</w:t>
      </w:r>
      <w:r w:rsidRPr="00474675">
        <w:rPr>
          <w:rFonts w:ascii="Times New Roman" w:hAnsi="Times New Roman" w:cs="Times New Roman"/>
          <w:color w:val="000000" w:themeColor="text1"/>
          <w:kern w:val="0"/>
          <w:szCs w:val="21"/>
        </w:rPr>
        <w:t xml:space="preserve"> </w:t>
      </w:r>
      <w:r w:rsidR="00F20960" w:rsidRPr="00474675">
        <w:rPr>
          <w:rFonts w:ascii="Times New Roman" w:hAnsi="Times New Roman" w:cs="Times New Roman"/>
          <w:color w:val="000000" w:themeColor="text1"/>
          <w:kern w:val="0"/>
          <w:szCs w:val="21"/>
        </w:rPr>
        <w:t>种苗出圃</w:t>
      </w:r>
    </w:p>
    <w:p w14:paraId="56425108" w14:textId="76410557" w:rsidR="0099535D" w:rsidRPr="00474675" w:rsidRDefault="0071731D" w:rsidP="00600079">
      <w:pPr>
        <w:pStyle w:val="ab"/>
        <w:spacing w:beforeLines="50" w:before="156" w:afterLines="50" w:after="156"/>
        <w:rPr>
          <w:rFonts w:ascii="Times New Roman" w:eastAsia="宋体" w:hAnsi="Times New Roman" w:cs="Times New Roman"/>
          <w:color w:val="000000" w:themeColor="text1"/>
          <w:szCs w:val="21"/>
        </w:rPr>
      </w:pPr>
      <w:r w:rsidRPr="00474675">
        <w:rPr>
          <w:rFonts w:ascii="Times New Roman" w:eastAsia="宋体" w:hAnsi="Times New Roman" w:cs="Times New Roman"/>
          <w:color w:val="000000" w:themeColor="text1"/>
          <w:szCs w:val="21"/>
        </w:rPr>
        <w:t>当植株</w:t>
      </w:r>
      <w:r w:rsidR="00245B1D" w:rsidRPr="00474675">
        <w:rPr>
          <w:rFonts w:ascii="Times New Roman" w:eastAsia="宋体" w:hAnsi="Times New Roman" w:cs="Times New Roman"/>
          <w:color w:val="000000" w:themeColor="text1"/>
          <w:szCs w:val="21"/>
        </w:rPr>
        <w:t>产生</w:t>
      </w:r>
      <w:r w:rsidRPr="00474675">
        <w:rPr>
          <w:rFonts w:ascii="Times New Roman" w:eastAsia="宋体" w:hAnsi="Times New Roman" w:cs="Times New Roman"/>
          <w:color w:val="000000" w:themeColor="text1"/>
          <w:szCs w:val="21"/>
        </w:rPr>
        <w:t>的</w:t>
      </w:r>
      <w:r w:rsidR="00245B1D" w:rsidRPr="00474675">
        <w:rPr>
          <w:rFonts w:ascii="Times New Roman" w:eastAsia="宋体" w:hAnsi="Times New Roman" w:cs="Times New Roman"/>
          <w:color w:val="000000" w:themeColor="text1"/>
          <w:szCs w:val="21"/>
        </w:rPr>
        <w:t>侧枝</w:t>
      </w:r>
      <w:r w:rsidRPr="00474675">
        <w:rPr>
          <w:rFonts w:ascii="Times New Roman" w:eastAsia="宋体" w:hAnsi="Times New Roman" w:cs="Times New Roman"/>
          <w:color w:val="000000" w:themeColor="text1"/>
          <w:szCs w:val="21"/>
        </w:rPr>
        <w:t>有</w:t>
      </w:r>
      <w:r w:rsidRPr="00474675">
        <w:rPr>
          <w:rFonts w:ascii="Times New Roman" w:eastAsia="宋体" w:hAnsi="Times New Roman" w:cs="Times New Roman"/>
          <w:color w:val="000000" w:themeColor="text1"/>
          <w:szCs w:val="21"/>
        </w:rPr>
        <w:t>2</w:t>
      </w:r>
      <w:r w:rsidRPr="00474675">
        <w:rPr>
          <w:rFonts w:ascii="Times New Roman" w:eastAsia="宋体" w:hAnsi="Times New Roman" w:cs="Times New Roman"/>
          <w:color w:val="000000" w:themeColor="text1"/>
          <w:szCs w:val="21"/>
        </w:rPr>
        <w:t>枚以上成熟叶片，根系</w:t>
      </w:r>
      <w:proofErr w:type="gramStart"/>
      <w:r w:rsidRPr="00474675">
        <w:rPr>
          <w:rFonts w:ascii="Times New Roman" w:eastAsia="宋体" w:hAnsi="Times New Roman" w:cs="Times New Roman"/>
          <w:color w:val="000000" w:themeColor="text1"/>
          <w:szCs w:val="21"/>
        </w:rPr>
        <w:t>充满</w:t>
      </w:r>
      <w:r w:rsidR="00D02843" w:rsidRPr="00474675">
        <w:rPr>
          <w:rFonts w:ascii="Times New Roman" w:eastAsia="宋体" w:hAnsi="Times New Roman" w:cs="Times New Roman"/>
          <w:color w:val="000000" w:themeColor="text1"/>
          <w:szCs w:val="21"/>
        </w:rPr>
        <w:t>穴盘</w:t>
      </w:r>
      <w:r w:rsidRPr="00474675">
        <w:rPr>
          <w:rFonts w:ascii="Times New Roman" w:eastAsia="宋体" w:hAnsi="Times New Roman" w:cs="Times New Roman"/>
          <w:color w:val="000000" w:themeColor="text1"/>
          <w:szCs w:val="21"/>
        </w:rPr>
        <w:t>即</w:t>
      </w:r>
      <w:proofErr w:type="gramEnd"/>
      <w:r w:rsidRPr="00474675">
        <w:rPr>
          <w:rFonts w:ascii="Times New Roman" w:eastAsia="宋体" w:hAnsi="Times New Roman" w:cs="Times New Roman"/>
          <w:color w:val="000000" w:themeColor="text1"/>
          <w:szCs w:val="21"/>
        </w:rPr>
        <w:t>可上盆移栽。一般育苗周期</w:t>
      </w:r>
      <w:r w:rsidR="0034769F" w:rsidRPr="00474675">
        <w:rPr>
          <w:rFonts w:ascii="Times New Roman" w:eastAsia="宋体" w:hAnsi="Times New Roman" w:cs="Times New Roman"/>
          <w:color w:val="000000" w:themeColor="text1"/>
          <w:szCs w:val="21"/>
        </w:rPr>
        <w:t>45</w:t>
      </w:r>
      <w:r w:rsidR="000F599D" w:rsidRPr="00474675">
        <w:rPr>
          <w:rFonts w:ascii="Times New Roman" w:eastAsia="宋体" w:hAnsi="Times New Roman" w:cs="Times New Roman"/>
          <w:color w:val="000000" w:themeColor="text1"/>
          <w:szCs w:val="21"/>
        </w:rPr>
        <w:t xml:space="preserve"> </w:t>
      </w:r>
      <w:r w:rsidR="00DA291F" w:rsidRPr="00474675">
        <w:rPr>
          <w:rFonts w:ascii="Times New Roman" w:eastAsia="宋体" w:hAnsi="Times New Roman" w:cs="Times New Roman"/>
          <w:color w:val="000000" w:themeColor="text1"/>
          <w:szCs w:val="21"/>
        </w:rPr>
        <w:t>d</w:t>
      </w:r>
      <w:r w:rsidR="00997B91" w:rsidRPr="00474675">
        <w:rPr>
          <w:rFonts w:ascii="Times New Roman" w:eastAsia="宋体" w:hAnsi="Times New Roman" w:cs="Times New Roman"/>
          <w:color w:val="000000" w:themeColor="text1"/>
          <w:szCs w:val="21"/>
        </w:rPr>
        <w:t>左右</w:t>
      </w:r>
      <w:r w:rsidR="00FD4148" w:rsidRPr="00474675">
        <w:rPr>
          <w:rFonts w:ascii="Times New Roman" w:eastAsia="宋体" w:hAnsi="Times New Roman" w:cs="Times New Roman"/>
          <w:color w:val="000000" w:themeColor="text1"/>
          <w:szCs w:val="21"/>
        </w:rPr>
        <w:t>可出圃；</w:t>
      </w:r>
      <w:r w:rsidR="00997B91" w:rsidRPr="00474675">
        <w:rPr>
          <w:rFonts w:ascii="Times New Roman" w:eastAsia="宋体" w:hAnsi="Times New Roman" w:cs="Times New Roman"/>
          <w:color w:val="000000" w:themeColor="text1"/>
          <w:szCs w:val="21"/>
        </w:rPr>
        <w:t>冬季低温期间</w:t>
      </w:r>
      <w:r w:rsidRPr="00474675">
        <w:rPr>
          <w:rFonts w:ascii="Times New Roman" w:eastAsia="宋体" w:hAnsi="Times New Roman" w:cs="Times New Roman"/>
          <w:color w:val="000000" w:themeColor="text1"/>
          <w:szCs w:val="21"/>
        </w:rPr>
        <w:t>不同品种</w:t>
      </w:r>
      <w:r w:rsidR="00997B91" w:rsidRPr="00474675">
        <w:rPr>
          <w:rFonts w:ascii="Times New Roman" w:eastAsia="宋体" w:hAnsi="Times New Roman" w:cs="Times New Roman"/>
          <w:color w:val="000000" w:themeColor="text1"/>
          <w:szCs w:val="21"/>
        </w:rPr>
        <w:t>需要</w:t>
      </w:r>
      <w:r w:rsidR="0034769F" w:rsidRPr="00474675">
        <w:rPr>
          <w:rFonts w:ascii="Times New Roman" w:eastAsia="宋体" w:hAnsi="Times New Roman" w:cs="Times New Roman"/>
          <w:color w:val="000000" w:themeColor="text1"/>
          <w:szCs w:val="21"/>
        </w:rPr>
        <w:t>60</w:t>
      </w:r>
      <w:r w:rsidR="000F599D" w:rsidRPr="00474675">
        <w:rPr>
          <w:rFonts w:ascii="Times New Roman" w:eastAsia="宋体" w:hAnsi="Times New Roman" w:cs="Times New Roman"/>
          <w:color w:val="000000" w:themeColor="text1"/>
          <w:szCs w:val="21"/>
        </w:rPr>
        <w:t xml:space="preserve"> </w:t>
      </w:r>
      <w:r w:rsidR="00D02843" w:rsidRPr="00474675">
        <w:rPr>
          <w:rFonts w:ascii="Times New Roman" w:eastAsia="宋体" w:hAnsi="Times New Roman" w:cs="Times New Roman"/>
          <w:color w:val="000000" w:themeColor="text1"/>
          <w:szCs w:val="21"/>
        </w:rPr>
        <w:t>d</w:t>
      </w:r>
      <w:r w:rsidR="00997B91" w:rsidRPr="00474675">
        <w:rPr>
          <w:rFonts w:ascii="Times New Roman" w:eastAsia="微软雅黑" w:hAnsi="Times New Roman" w:cs="Times New Roman"/>
          <w:color w:val="000000" w:themeColor="text1"/>
          <w:szCs w:val="21"/>
        </w:rPr>
        <w:t>~</w:t>
      </w:r>
      <w:r w:rsidR="0034769F" w:rsidRPr="00474675">
        <w:rPr>
          <w:rFonts w:ascii="Times New Roman" w:eastAsia="宋体" w:hAnsi="Times New Roman" w:cs="Times New Roman"/>
          <w:color w:val="000000" w:themeColor="text1"/>
          <w:szCs w:val="21"/>
        </w:rPr>
        <w:t>75</w:t>
      </w:r>
      <w:r w:rsidR="000F599D" w:rsidRPr="00474675">
        <w:rPr>
          <w:rFonts w:ascii="Times New Roman" w:eastAsia="宋体" w:hAnsi="Times New Roman" w:cs="Times New Roman"/>
          <w:color w:val="000000" w:themeColor="text1"/>
          <w:szCs w:val="21"/>
        </w:rPr>
        <w:t xml:space="preserve"> </w:t>
      </w:r>
      <w:r w:rsidR="00DA291F" w:rsidRPr="00474675">
        <w:rPr>
          <w:rFonts w:ascii="Times New Roman" w:eastAsia="宋体" w:hAnsi="Times New Roman" w:cs="Times New Roman"/>
          <w:color w:val="000000" w:themeColor="text1"/>
          <w:szCs w:val="21"/>
        </w:rPr>
        <w:t>d</w:t>
      </w:r>
      <w:r w:rsidRPr="00474675">
        <w:rPr>
          <w:rFonts w:ascii="Times New Roman" w:eastAsia="宋体" w:hAnsi="Times New Roman" w:cs="Times New Roman"/>
          <w:color w:val="000000" w:themeColor="text1"/>
          <w:szCs w:val="21"/>
        </w:rPr>
        <w:t>不等</w:t>
      </w:r>
      <w:r w:rsidR="00997B91" w:rsidRPr="00474675">
        <w:rPr>
          <w:rFonts w:ascii="Times New Roman" w:eastAsia="宋体" w:hAnsi="Times New Roman" w:cs="Times New Roman"/>
          <w:color w:val="000000" w:themeColor="text1"/>
          <w:szCs w:val="21"/>
        </w:rPr>
        <w:t>。</w:t>
      </w:r>
      <w:r w:rsidR="003D13F9" w:rsidRPr="00474675">
        <w:rPr>
          <w:rFonts w:ascii="Times New Roman" w:hAnsi="Times New Roman" w:cs="Times New Roman"/>
          <w:color w:val="000000" w:themeColor="text1"/>
          <w:szCs w:val="21"/>
        </w:rPr>
        <w:br w:type="page"/>
      </w:r>
    </w:p>
    <w:p w14:paraId="492B752D" w14:textId="77777777" w:rsidR="0099535D" w:rsidRPr="00474675" w:rsidRDefault="00997B91">
      <w:pPr>
        <w:pStyle w:val="a4"/>
        <w:tabs>
          <w:tab w:val="left" w:pos="504"/>
          <w:tab w:val="left" w:pos="924"/>
        </w:tabs>
        <w:spacing w:before="70"/>
        <w:ind w:left="84"/>
        <w:jc w:val="center"/>
        <w:rPr>
          <w:rFonts w:ascii="Times New Roman" w:eastAsia="黑体" w:hAnsi="Times New Roman" w:cs="Times New Roman"/>
          <w:color w:val="000000" w:themeColor="text1"/>
          <w:lang w:eastAsia="zh-CN"/>
        </w:rPr>
      </w:pPr>
      <w:r w:rsidRPr="00474675">
        <w:rPr>
          <w:rFonts w:ascii="Times New Roman" w:eastAsia="黑体" w:hAnsi="Times New Roman" w:cs="Times New Roman"/>
          <w:color w:val="000000" w:themeColor="text1"/>
          <w:lang w:eastAsia="zh-CN"/>
        </w:rPr>
        <w:lastRenderedPageBreak/>
        <w:t>附</w:t>
      </w:r>
      <w:r w:rsidRPr="00474675">
        <w:rPr>
          <w:rFonts w:ascii="Times New Roman" w:eastAsia="黑体" w:hAnsi="Times New Roman" w:cs="Times New Roman"/>
          <w:color w:val="000000" w:themeColor="text1"/>
          <w:lang w:eastAsia="zh-CN"/>
        </w:rPr>
        <w:tab/>
      </w:r>
      <w:r w:rsidRPr="00474675">
        <w:rPr>
          <w:rFonts w:ascii="Times New Roman" w:eastAsia="黑体" w:hAnsi="Times New Roman" w:cs="Times New Roman"/>
          <w:color w:val="000000" w:themeColor="text1"/>
          <w:lang w:eastAsia="zh-CN"/>
        </w:rPr>
        <w:t>录</w:t>
      </w:r>
      <w:r w:rsidRPr="00474675">
        <w:rPr>
          <w:rFonts w:ascii="Times New Roman" w:eastAsia="黑体" w:hAnsi="Times New Roman" w:cs="Times New Roman"/>
          <w:color w:val="000000" w:themeColor="text1"/>
          <w:lang w:eastAsia="zh-CN"/>
        </w:rPr>
        <w:tab/>
        <w:t>A</w:t>
      </w:r>
    </w:p>
    <w:p w14:paraId="233B0DF3" w14:textId="66981ECD" w:rsidR="0099535D" w:rsidRPr="00474675" w:rsidRDefault="00997B91">
      <w:pPr>
        <w:pStyle w:val="a4"/>
        <w:spacing w:before="35"/>
        <w:ind w:left="563" w:right="479"/>
        <w:jc w:val="center"/>
        <w:rPr>
          <w:rFonts w:ascii="Times New Roman" w:eastAsia="黑体" w:hAnsi="Times New Roman" w:cs="Times New Roman"/>
          <w:color w:val="000000" w:themeColor="text1"/>
          <w:lang w:eastAsia="zh-CN"/>
        </w:rPr>
      </w:pPr>
      <w:r w:rsidRPr="00474675">
        <w:rPr>
          <w:rFonts w:ascii="Times New Roman" w:eastAsia="黑体" w:hAnsi="Times New Roman" w:cs="Times New Roman"/>
          <w:color w:val="000000" w:themeColor="text1"/>
          <w:lang w:eastAsia="zh-CN"/>
        </w:rPr>
        <w:t>（资料性）</w:t>
      </w:r>
    </w:p>
    <w:p w14:paraId="3E61B7F6" w14:textId="74E29981" w:rsidR="0099535D" w:rsidRPr="00474675" w:rsidRDefault="00997B91" w:rsidP="00505B8D">
      <w:pPr>
        <w:pStyle w:val="a4"/>
        <w:spacing w:before="44"/>
        <w:ind w:left="564" w:right="479"/>
        <w:jc w:val="center"/>
        <w:rPr>
          <w:rFonts w:ascii="Times New Roman" w:eastAsia="黑体" w:hAnsi="Times New Roman" w:cs="Times New Roman"/>
          <w:color w:val="000000" w:themeColor="text1"/>
          <w:lang w:eastAsia="zh-CN"/>
        </w:rPr>
      </w:pPr>
      <w:r w:rsidRPr="00474675">
        <w:rPr>
          <w:rFonts w:ascii="Times New Roman" w:eastAsia="黑体" w:hAnsi="Times New Roman" w:cs="Times New Roman"/>
          <w:color w:val="000000" w:themeColor="text1"/>
          <w:lang w:eastAsia="zh-CN"/>
        </w:rPr>
        <w:t>月季主要病虫害及</w:t>
      </w:r>
      <w:r w:rsidR="00FD4148" w:rsidRPr="00474675">
        <w:rPr>
          <w:rFonts w:ascii="Times New Roman" w:eastAsia="黑体" w:hAnsi="Times New Roman" w:cs="Times New Roman"/>
          <w:color w:val="000000" w:themeColor="text1"/>
          <w:lang w:eastAsia="zh-CN"/>
        </w:rPr>
        <w:t>其</w:t>
      </w:r>
      <w:r w:rsidRPr="00474675">
        <w:rPr>
          <w:rFonts w:ascii="Times New Roman" w:eastAsia="黑体" w:hAnsi="Times New Roman" w:cs="Times New Roman"/>
          <w:color w:val="000000" w:themeColor="text1"/>
          <w:lang w:eastAsia="zh-CN"/>
        </w:rPr>
        <w:t>防治方法</w:t>
      </w:r>
    </w:p>
    <w:p w14:paraId="0677FD8A" w14:textId="2DA25755" w:rsidR="0099535D" w:rsidRPr="00474675" w:rsidRDefault="00D02843" w:rsidP="00505B8D">
      <w:pPr>
        <w:pStyle w:val="a4"/>
        <w:tabs>
          <w:tab w:val="left" w:pos="1042"/>
        </w:tabs>
        <w:spacing w:beforeLines="50" w:before="156" w:afterLines="50" w:after="156"/>
        <w:ind w:left="516"/>
        <w:rPr>
          <w:rFonts w:ascii="Times New Roman" w:hAnsi="Times New Roman" w:cs="Times New Roman"/>
          <w:color w:val="000000" w:themeColor="text1"/>
          <w:lang w:eastAsia="zh-CN"/>
        </w:rPr>
      </w:pPr>
      <w:r w:rsidRPr="00474675">
        <w:rPr>
          <w:rFonts w:ascii="Times New Roman" w:hAnsi="Times New Roman" w:cs="Times New Roman"/>
          <w:color w:val="000000" w:themeColor="text1"/>
          <w:lang w:eastAsia="zh-CN"/>
        </w:rPr>
        <w:t>表</w:t>
      </w:r>
      <w:r w:rsidR="00997B91" w:rsidRPr="00474675">
        <w:rPr>
          <w:rFonts w:ascii="Times New Roman" w:hAnsi="Times New Roman" w:cs="Times New Roman"/>
          <w:color w:val="000000" w:themeColor="text1"/>
          <w:lang w:eastAsia="zh-CN"/>
        </w:rPr>
        <w:t>A</w:t>
      </w:r>
      <w:r w:rsidR="00FD4148" w:rsidRPr="00474675">
        <w:rPr>
          <w:rFonts w:ascii="Times New Roman" w:hAnsi="Times New Roman" w:cs="Times New Roman"/>
          <w:color w:val="000000" w:themeColor="text1"/>
          <w:lang w:eastAsia="zh-CN"/>
        </w:rPr>
        <w:t>.1</w:t>
      </w:r>
      <w:r w:rsidR="00997B91" w:rsidRPr="00474675">
        <w:rPr>
          <w:rFonts w:ascii="Times New Roman" w:hAnsi="Times New Roman" w:cs="Times New Roman"/>
          <w:color w:val="000000" w:themeColor="text1"/>
          <w:lang w:eastAsia="zh-CN"/>
        </w:rPr>
        <w:tab/>
      </w:r>
      <w:r w:rsidR="00997B91" w:rsidRPr="00474675">
        <w:rPr>
          <w:rFonts w:ascii="Times New Roman" w:hAnsi="Times New Roman" w:cs="Times New Roman"/>
          <w:color w:val="000000" w:themeColor="text1"/>
          <w:lang w:eastAsia="zh-CN"/>
        </w:rPr>
        <w:t>月季主要病虫害及其防治方法。</w:t>
      </w:r>
    </w:p>
    <w:p w14:paraId="4446527A" w14:textId="53755F0A" w:rsidR="0099535D" w:rsidRPr="00474675" w:rsidRDefault="00997B91">
      <w:pPr>
        <w:pStyle w:val="a4"/>
        <w:spacing w:before="1"/>
        <w:ind w:left="564" w:right="479"/>
        <w:jc w:val="center"/>
        <w:rPr>
          <w:rFonts w:ascii="Times New Roman" w:hAnsi="Times New Roman" w:cs="Times New Roman"/>
          <w:color w:val="000000" w:themeColor="text1"/>
          <w:sz w:val="26"/>
        </w:rPr>
      </w:pPr>
      <w:r w:rsidRPr="00474675">
        <w:rPr>
          <w:rFonts w:ascii="Times New Roman" w:eastAsia="黑体" w:hAnsi="Times New Roman" w:cs="Times New Roman"/>
          <w:color w:val="000000" w:themeColor="text1"/>
        </w:rPr>
        <w:t>表</w:t>
      </w:r>
      <w:r w:rsidRPr="00474675">
        <w:rPr>
          <w:rFonts w:ascii="Times New Roman" w:eastAsia="Times New Roman" w:hAnsi="Times New Roman" w:cs="Times New Roman"/>
          <w:color w:val="000000" w:themeColor="text1"/>
        </w:rPr>
        <w:t>A</w:t>
      </w:r>
      <w:r w:rsidR="00FD4148" w:rsidRPr="00474675">
        <w:rPr>
          <w:rFonts w:ascii="Times New Roman" w:eastAsia="Times New Roman" w:hAnsi="Times New Roman" w:cs="Times New Roman"/>
          <w:color w:val="000000" w:themeColor="text1"/>
        </w:rPr>
        <w:t>.</w:t>
      </w:r>
      <w:proofErr w:type="gramStart"/>
      <w:r w:rsidR="00FD4148" w:rsidRPr="00474675">
        <w:rPr>
          <w:rFonts w:ascii="Times New Roman" w:eastAsia="Times New Roman" w:hAnsi="Times New Roman" w:cs="Times New Roman"/>
          <w:color w:val="000000" w:themeColor="text1"/>
        </w:rPr>
        <w:t>1</w:t>
      </w:r>
      <w:r w:rsidR="00B329E7" w:rsidRPr="00474675">
        <w:rPr>
          <w:rFonts w:ascii="Times New Roman" w:eastAsia="Times New Roman" w:hAnsi="Times New Roman" w:cs="Times New Roman"/>
          <w:color w:val="000000" w:themeColor="text1"/>
        </w:rPr>
        <w:t xml:space="preserve"> </w:t>
      </w:r>
      <w:r w:rsidRPr="00474675">
        <w:rPr>
          <w:rFonts w:ascii="Times New Roman" w:eastAsia="Times New Roman" w:hAnsi="Times New Roman" w:cs="Times New Roman"/>
          <w:color w:val="000000" w:themeColor="text1"/>
        </w:rPr>
        <w:t xml:space="preserve"> </w:t>
      </w:r>
      <w:proofErr w:type="spellStart"/>
      <w:r w:rsidRPr="00474675">
        <w:rPr>
          <w:rFonts w:ascii="Times New Roman" w:eastAsia="黑体" w:hAnsi="Times New Roman" w:cs="Times New Roman"/>
          <w:color w:val="000000" w:themeColor="text1"/>
        </w:rPr>
        <w:t>月季主要病虫害及其防治方法</w:t>
      </w:r>
      <w:proofErr w:type="spellEnd"/>
      <w:proofErr w:type="gramEnd"/>
    </w:p>
    <w:tbl>
      <w:tblPr>
        <w:tblW w:w="961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57"/>
        <w:gridCol w:w="426"/>
        <w:gridCol w:w="708"/>
        <w:gridCol w:w="3402"/>
        <w:gridCol w:w="4523"/>
      </w:tblGrid>
      <w:tr w:rsidR="00992330" w:rsidRPr="00474675" w14:paraId="3533089B" w14:textId="77777777" w:rsidTr="003A196C">
        <w:trPr>
          <w:trHeight w:val="367"/>
          <w:jc w:val="center"/>
        </w:trPr>
        <w:tc>
          <w:tcPr>
            <w:tcW w:w="557" w:type="dxa"/>
            <w:tcBorders>
              <w:right w:val="single" w:sz="4" w:space="0" w:color="000000"/>
            </w:tcBorders>
            <w:shd w:val="clear" w:color="auto" w:fill="auto"/>
            <w:vAlign w:val="center"/>
          </w:tcPr>
          <w:p w14:paraId="58D6E6C3" w14:textId="77777777" w:rsidR="0099535D" w:rsidRPr="00474675" w:rsidRDefault="00997B91">
            <w:pPr>
              <w:pStyle w:val="TableParagraph"/>
              <w:spacing w:line="280" w:lineRule="exact"/>
              <w:jc w:val="center"/>
              <w:rPr>
                <w:rFonts w:ascii="Times New Roman" w:hAnsi="Times New Roman" w:cs="Times New Roman"/>
                <w:color w:val="000000" w:themeColor="text1"/>
                <w:sz w:val="18"/>
                <w:szCs w:val="18"/>
              </w:rPr>
            </w:pPr>
            <w:proofErr w:type="spellStart"/>
            <w:r w:rsidRPr="00474675">
              <w:rPr>
                <w:rFonts w:ascii="Times New Roman" w:hAnsi="Times New Roman" w:cs="Times New Roman"/>
                <w:color w:val="000000" w:themeColor="text1"/>
                <w:sz w:val="18"/>
                <w:szCs w:val="18"/>
              </w:rPr>
              <w:t>序号</w:t>
            </w:r>
            <w:proofErr w:type="spellEnd"/>
          </w:p>
        </w:tc>
        <w:tc>
          <w:tcPr>
            <w:tcW w:w="1134" w:type="dxa"/>
            <w:gridSpan w:val="2"/>
            <w:tcBorders>
              <w:left w:val="single" w:sz="4" w:space="0" w:color="000000"/>
              <w:right w:val="single" w:sz="4" w:space="0" w:color="000000"/>
            </w:tcBorders>
            <w:shd w:val="clear" w:color="auto" w:fill="auto"/>
            <w:vAlign w:val="center"/>
          </w:tcPr>
          <w:p w14:paraId="475FBBE1" w14:textId="77777777" w:rsidR="0099535D" w:rsidRPr="00474675" w:rsidRDefault="00997B91">
            <w:pPr>
              <w:pStyle w:val="TableParagraph"/>
              <w:spacing w:line="280" w:lineRule="exact"/>
              <w:jc w:val="center"/>
              <w:rPr>
                <w:rFonts w:ascii="Times New Roman" w:hAnsi="Times New Roman" w:cs="Times New Roman"/>
                <w:color w:val="000000" w:themeColor="text1"/>
                <w:sz w:val="18"/>
                <w:szCs w:val="18"/>
              </w:rPr>
            </w:pPr>
            <w:proofErr w:type="spellStart"/>
            <w:r w:rsidRPr="00474675">
              <w:rPr>
                <w:rFonts w:ascii="Times New Roman" w:hAnsi="Times New Roman" w:cs="Times New Roman"/>
                <w:color w:val="000000" w:themeColor="text1"/>
                <w:sz w:val="18"/>
                <w:szCs w:val="18"/>
              </w:rPr>
              <w:t>病虫害名称</w:t>
            </w:r>
            <w:proofErr w:type="spellEnd"/>
          </w:p>
        </w:tc>
        <w:tc>
          <w:tcPr>
            <w:tcW w:w="3402" w:type="dxa"/>
            <w:tcBorders>
              <w:left w:val="single" w:sz="4" w:space="0" w:color="000000"/>
              <w:right w:val="single" w:sz="4" w:space="0" w:color="000000"/>
            </w:tcBorders>
            <w:shd w:val="clear" w:color="auto" w:fill="auto"/>
            <w:vAlign w:val="center"/>
          </w:tcPr>
          <w:p w14:paraId="3EB775F0" w14:textId="77777777" w:rsidR="0099535D" w:rsidRPr="00474675" w:rsidRDefault="00997B91">
            <w:pPr>
              <w:pStyle w:val="TableParagraph"/>
              <w:spacing w:line="280" w:lineRule="exact"/>
              <w:jc w:val="center"/>
              <w:rPr>
                <w:rFonts w:ascii="Times New Roman" w:hAnsi="Times New Roman" w:cs="Times New Roman"/>
                <w:color w:val="000000" w:themeColor="text1"/>
                <w:sz w:val="18"/>
                <w:szCs w:val="18"/>
              </w:rPr>
            </w:pPr>
            <w:proofErr w:type="spellStart"/>
            <w:r w:rsidRPr="00474675">
              <w:rPr>
                <w:rFonts w:ascii="Times New Roman" w:hAnsi="Times New Roman" w:cs="Times New Roman"/>
                <w:color w:val="000000" w:themeColor="text1"/>
                <w:sz w:val="18"/>
                <w:szCs w:val="18"/>
              </w:rPr>
              <w:t>危害症状</w:t>
            </w:r>
            <w:proofErr w:type="spellEnd"/>
          </w:p>
        </w:tc>
        <w:tc>
          <w:tcPr>
            <w:tcW w:w="4523" w:type="dxa"/>
            <w:tcBorders>
              <w:left w:val="single" w:sz="4" w:space="0" w:color="000000"/>
            </w:tcBorders>
            <w:shd w:val="clear" w:color="auto" w:fill="auto"/>
            <w:vAlign w:val="center"/>
          </w:tcPr>
          <w:p w14:paraId="1F3451CE" w14:textId="77777777" w:rsidR="0099535D" w:rsidRPr="00474675" w:rsidRDefault="00997B91">
            <w:pPr>
              <w:pStyle w:val="TableParagraph"/>
              <w:spacing w:line="280" w:lineRule="exact"/>
              <w:jc w:val="center"/>
              <w:rPr>
                <w:rFonts w:ascii="Times New Roman" w:hAnsi="Times New Roman" w:cs="Times New Roman"/>
                <w:color w:val="000000" w:themeColor="text1"/>
                <w:sz w:val="18"/>
                <w:szCs w:val="18"/>
              </w:rPr>
            </w:pPr>
            <w:proofErr w:type="spellStart"/>
            <w:r w:rsidRPr="00474675">
              <w:rPr>
                <w:rFonts w:ascii="Times New Roman" w:hAnsi="Times New Roman" w:cs="Times New Roman"/>
                <w:color w:val="000000" w:themeColor="text1"/>
                <w:sz w:val="18"/>
                <w:szCs w:val="18"/>
              </w:rPr>
              <w:t>防治方法</w:t>
            </w:r>
            <w:proofErr w:type="spellEnd"/>
          </w:p>
        </w:tc>
      </w:tr>
      <w:tr w:rsidR="00D02843" w:rsidRPr="00474675" w14:paraId="0E52C664" w14:textId="77777777" w:rsidTr="003502D6">
        <w:trPr>
          <w:trHeight w:val="1601"/>
          <w:jc w:val="center"/>
        </w:trPr>
        <w:tc>
          <w:tcPr>
            <w:tcW w:w="557" w:type="dxa"/>
            <w:tcBorders>
              <w:bottom w:val="single" w:sz="4" w:space="0" w:color="000000"/>
              <w:right w:val="single" w:sz="4" w:space="0" w:color="000000"/>
            </w:tcBorders>
            <w:shd w:val="clear" w:color="auto" w:fill="auto"/>
            <w:vAlign w:val="center"/>
          </w:tcPr>
          <w:p w14:paraId="01DDE1B4" w14:textId="2474DDDE" w:rsidR="00D02843" w:rsidRPr="00474675" w:rsidRDefault="00D02843" w:rsidP="00D02843">
            <w:pPr>
              <w:pStyle w:val="TableParagraph"/>
              <w:spacing w:line="280" w:lineRule="exact"/>
              <w:jc w:val="center"/>
              <w:rPr>
                <w:rFonts w:ascii="Times New Roman" w:hAnsi="Times New Roman" w:cs="Times New Roman"/>
                <w:color w:val="000000" w:themeColor="text1"/>
                <w:sz w:val="18"/>
                <w:szCs w:val="18"/>
              </w:rPr>
            </w:pPr>
            <w:r w:rsidRPr="00474675">
              <w:rPr>
                <w:rFonts w:ascii="Times New Roman" w:hAnsi="Times New Roman" w:cs="Times New Roman"/>
                <w:color w:val="000000" w:themeColor="text1"/>
                <w:sz w:val="18"/>
                <w:szCs w:val="18"/>
              </w:rPr>
              <w:t>1</w:t>
            </w:r>
          </w:p>
        </w:tc>
        <w:tc>
          <w:tcPr>
            <w:tcW w:w="426" w:type="dxa"/>
            <w:vMerge w:val="restart"/>
            <w:tcBorders>
              <w:left w:val="single" w:sz="4" w:space="0" w:color="000000"/>
              <w:right w:val="single" w:sz="4" w:space="0" w:color="000000"/>
            </w:tcBorders>
            <w:shd w:val="clear" w:color="auto" w:fill="auto"/>
            <w:vAlign w:val="center"/>
          </w:tcPr>
          <w:p w14:paraId="38285D21" w14:textId="77777777" w:rsidR="00D02843" w:rsidRPr="00474675" w:rsidRDefault="00D02843" w:rsidP="00D02843">
            <w:pPr>
              <w:pStyle w:val="TableParagraph"/>
              <w:spacing w:line="280" w:lineRule="exact"/>
              <w:jc w:val="center"/>
              <w:rPr>
                <w:rFonts w:ascii="Times New Roman" w:hAnsi="Times New Roman" w:cs="Times New Roman"/>
                <w:color w:val="000000" w:themeColor="text1"/>
                <w:sz w:val="18"/>
                <w:szCs w:val="18"/>
              </w:rPr>
            </w:pPr>
            <w:proofErr w:type="spellStart"/>
            <w:r w:rsidRPr="00474675">
              <w:rPr>
                <w:rFonts w:ascii="Times New Roman" w:hAnsi="Times New Roman" w:cs="Times New Roman"/>
                <w:color w:val="000000" w:themeColor="text1"/>
                <w:sz w:val="18"/>
                <w:szCs w:val="18"/>
              </w:rPr>
              <w:t>病害</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9914E" w14:textId="6A6EA606"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霜霉病</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857C4" w14:textId="66E5130A"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在春</w:t>
            </w:r>
            <w:r w:rsidR="006E71B5" w:rsidRPr="00474675">
              <w:rPr>
                <w:rFonts w:ascii="Times New Roman" w:hAnsi="Times New Roman" w:cs="Times New Roman"/>
                <w:color w:val="000000" w:themeColor="text1"/>
                <w:sz w:val="18"/>
                <w:szCs w:val="18"/>
                <w:lang w:eastAsia="zh-CN"/>
              </w:rPr>
              <w:t>秋</w:t>
            </w:r>
            <w:r w:rsidRPr="00474675">
              <w:rPr>
                <w:rFonts w:ascii="Times New Roman" w:hAnsi="Times New Roman" w:cs="Times New Roman"/>
                <w:color w:val="000000" w:themeColor="text1"/>
                <w:sz w:val="18"/>
                <w:szCs w:val="18"/>
                <w:lang w:eastAsia="zh-CN"/>
              </w:rPr>
              <w:t>季主要侵害叶片、叶柄和嫩梢，出现白色霜状物。</w:t>
            </w:r>
          </w:p>
        </w:tc>
        <w:tc>
          <w:tcPr>
            <w:tcW w:w="4523" w:type="dxa"/>
            <w:tcBorders>
              <w:top w:val="single" w:sz="4" w:space="0" w:color="000000"/>
              <w:left w:val="single" w:sz="4" w:space="0" w:color="000000"/>
              <w:bottom w:val="single" w:sz="4" w:space="0" w:color="000000"/>
            </w:tcBorders>
            <w:shd w:val="clear" w:color="auto" w:fill="auto"/>
            <w:vAlign w:val="center"/>
          </w:tcPr>
          <w:p w14:paraId="7E6BF2E9" w14:textId="0E4CBFAA"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病情较轻时用</w:t>
            </w:r>
            <w:r w:rsidRPr="00474675">
              <w:rPr>
                <w:rFonts w:ascii="Times New Roman" w:hAnsi="Times New Roman" w:cs="Times New Roman"/>
                <w:color w:val="000000" w:themeColor="text1"/>
                <w:sz w:val="18"/>
                <w:szCs w:val="18"/>
                <w:lang w:eastAsia="zh-CN"/>
              </w:rPr>
              <w:t>722</w:t>
            </w:r>
            <w:r w:rsidR="000E4C4D" w:rsidRPr="00474675">
              <w:rPr>
                <w:rFonts w:ascii="Times New Roman" w:hAnsi="Times New Roman" w:cs="Times New Roman"/>
                <w:color w:val="000000" w:themeColor="text1"/>
                <w:sz w:val="18"/>
                <w:szCs w:val="18"/>
                <w:lang w:eastAsia="zh-CN"/>
              </w:rPr>
              <w:t xml:space="preserve"> </w:t>
            </w:r>
            <w:r w:rsidRPr="00474675">
              <w:rPr>
                <w:rFonts w:ascii="Times New Roman" w:hAnsi="Times New Roman" w:cs="Times New Roman"/>
                <w:color w:val="000000" w:themeColor="text1"/>
                <w:sz w:val="18"/>
                <w:szCs w:val="18"/>
                <w:lang w:eastAsia="zh-CN"/>
              </w:rPr>
              <w:t>gL</w:t>
            </w:r>
            <w:r w:rsidRPr="00474675">
              <w:rPr>
                <w:rFonts w:ascii="Times New Roman" w:hAnsi="Times New Roman" w:cs="Times New Roman"/>
                <w:color w:val="000000" w:themeColor="text1"/>
                <w:sz w:val="18"/>
                <w:szCs w:val="18"/>
                <w:vertAlign w:val="superscript"/>
                <w:lang w:eastAsia="zh-CN"/>
              </w:rPr>
              <w:t>-1</w:t>
            </w:r>
            <w:r w:rsidRPr="00474675">
              <w:rPr>
                <w:rFonts w:ascii="Times New Roman" w:hAnsi="Times New Roman" w:cs="Times New Roman"/>
                <w:color w:val="000000" w:themeColor="text1"/>
                <w:sz w:val="18"/>
                <w:szCs w:val="18"/>
                <w:lang w:eastAsia="zh-CN"/>
              </w:rPr>
              <w:t>的</w:t>
            </w:r>
            <w:proofErr w:type="gramStart"/>
            <w:r w:rsidRPr="00474675">
              <w:rPr>
                <w:rFonts w:ascii="Times New Roman" w:hAnsi="Times New Roman" w:cs="Times New Roman"/>
                <w:color w:val="000000" w:themeColor="text1"/>
                <w:sz w:val="18"/>
                <w:szCs w:val="18"/>
                <w:lang w:eastAsia="zh-CN"/>
              </w:rPr>
              <w:t>霜霉威</w:t>
            </w:r>
            <w:proofErr w:type="gramEnd"/>
            <w:r w:rsidRPr="00474675">
              <w:rPr>
                <w:rFonts w:ascii="Times New Roman" w:hAnsi="Times New Roman" w:cs="Times New Roman"/>
                <w:color w:val="000000" w:themeColor="text1"/>
                <w:sz w:val="18"/>
                <w:szCs w:val="18"/>
                <w:lang w:eastAsia="zh-CN"/>
              </w:rPr>
              <w:t>盐酸盐</w:t>
            </w:r>
            <w:r w:rsidRPr="00474675">
              <w:rPr>
                <w:rFonts w:ascii="Times New Roman" w:hAnsi="Times New Roman" w:cs="Times New Roman"/>
                <w:color w:val="000000" w:themeColor="text1"/>
                <w:sz w:val="18"/>
                <w:szCs w:val="18"/>
                <w:lang w:eastAsia="zh-CN"/>
              </w:rPr>
              <w:t>800</w:t>
            </w:r>
            <w:r w:rsidRPr="00474675">
              <w:rPr>
                <w:rFonts w:ascii="Times New Roman" w:hAnsi="Times New Roman" w:cs="Times New Roman"/>
                <w:color w:val="000000" w:themeColor="text1"/>
                <w:sz w:val="18"/>
                <w:szCs w:val="18"/>
                <w:lang w:eastAsia="zh-CN"/>
              </w:rPr>
              <w:t>～</w:t>
            </w:r>
            <w:r w:rsidR="00283C94" w:rsidRPr="00474675">
              <w:rPr>
                <w:rFonts w:ascii="Times New Roman" w:hAnsi="Times New Roman" w:cs="Times New Roman"/>
                <w:color w:val="000000" w:themeColor="text1"/>
                <w:sz w:val="18"/>
                <w:szCs w:val="18"/>
                <w:lang w:eastAsia="zh-CN"/>
              </w:rPr>
              <w:t>1000</w:t>
            </w:r>
            <w:r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80%</w:t>
            </w:r>
            <w:r w:rsidRPr="00474675">
              <w:rPr>
                <w:rFonts w:ascii="Times New Roman" w:hAnsi="Times New Roman" w:cs="Times New Roman"/>
                <w:color w:val="000000" w:themeColor="text1"/>
                <w:sz w:val="18"/>
                <w:szCs w:val="18"/>
                <w:lang w:eastAsia="zh-CN"/>
              </w:rPr>
              <w:t>烯酰吗</w:t>
            </w:r>
            <w:proofErr w:type="gramStart"/>
            <w:r w:rsidRPr="00474675">
              <w:rPr>
                <w:rFonts w:ascii="Times New Roman" w:hAnsi="Times New Roman" w:cs="Times New Roman"/>
                <w:color w:val="000000" w:themeColor="text1"/>
                <w:sz w:val="18"/>
                <w:szCs w:val="18"/>
                <w:lang w:eastAsia="zh-CN"/>
              </w:rPr>
              <w:t>啉</w:t>
            </w:r>
            <w:proofErr w:type="gramEnd"/>
            <w:r w:rsidRPr="00474675">
              <w:rPr>
                <w:rFonts w:ascii="Times New Roman" w:hAnsi="Times New Roman" w:cs="Times New Roman"/>
                <w:color w:val="000000" w:themeColor="text1"/>
                <w:sz w:val="18"/>
                <w:szCs w:val="18"/>
                <w:lang w:eastAsia="zh-CN"/>
              </w:rPr>
              <w:t>1500</w:t>
            </w:r>
            <w:r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72%</w:t>
            </w:r>
            <w:r w:rsidRPr="00474675">
              <w:rPr>
                <w:rFonts w:ascii="Times New Roman" w:hAnsi="Times New Roman" w:cs="Times New Roman"/>
                <w:color w:val="000000" w:themeColor="text1"/>
                <w:sz w:val="18"/>
                <w:szCs w:val="18"/>
                <w:lang w:eastAsia="zh-CN"/>
              </w:rPr>
              <w:t>霜</w:t>
            </w:r>
            <w:proofErr w:type="gramStart"/>
            <w:r w:rsidRPr="00474675">
              <w:rPr>
                <w:rFonts w:ascii="Times New Roman" w:hAnsi="Times New Roman" w:cs="Times New Roman"/>
                <w:color w:val="000000" w:themeColor="text1"/>
                <w:sz w:val="18"/>
                <w:szCs w:val="18"/>
                <w:lang w:eastAsia="zh-CN"/>
              </w:rPr>
              <w:t>脲</w:t>
            </w:r>
            <w:proofErr w:type="gramEnd"/>
            <w:r w:rsidRPr="00474675">
              <w:rPr>
                <w:rFonts w:ascii="Times New Roman" w:hAnsi="Times New Roman" w:cs="Times New Roman"/>
                <w:color w:val="000000" w:themeColor="text1"/>
                <w:sz w:val="18"/>
                <w:szCs w:val="18"/>
                <w:lang w:eastAsia="zh-CN"/>
              </w:rPr>
              <w:t>锰锌</w:t>
            </w:r>
            <w:r w:rsidRPr="00474675">
              <w:rPr>
                <w:rFonts w:ascii="Times New Roman" w:hAnsi="Times New Roman" w:cs="Times New Roman"/>
                <w:color w:val="000000" w:themeColor="text1"/>
                <w:sz w:val="18"/>
                <w:szCs w:val="18"/>
                <w:lang w:eastAsia="zh-CN"/>
              </w:rPr>
              <w:t>1000</w:t>
            </w:r>
            <w:r w:rsidRPr="00474675">
              <w:rPr>
                <w:rFonts w:ascii="Times New Roman" w:hAnsi="Times New Roman" w:cs="Times New Roman"/>
                <w:color w:val="000000" w:themeColor="text1"/>
                <w:sz w:val="18"/>
                <w:szCs w:val="18"/>
                <w:lang w:eastAsia="zh-CN"/>
              </w:rPr>
              <w:t>倍液喷施；病情危害较重时用</w:t>
            </w:r>
            <w:r w:rsidR="008B3C2F" w:rsidRPr="00474675">
              <w:rPr>
                <w:rFonts w:ascii="Times New Roman" w:hAnsi="Times New Roman" w:cs="Times New Roman"/>
                <w:color w:val="000000" w:themeColor="text1"/>
                <w:sz w:val="18"/>
                <w:szCs w:val="18"/>
                <w:lang w:eastAsia="zh-CN"/>
              </w:rPr>
              <w:t>吡唑</w:t>
            </w:r>
            <w:proofErr w:type="gramStart"/>
            <w:r w:rsidR="008B3C2F" w:rsidRPr="00474675">
              <w:rPr>
                <w:rFonts w:ascii="Times New Roman" w:hAnsi="Times New Roman" w:cs="Times New Roman"/>
                <w:color w:val="000000" w:themeColor="text1"/>
                <w:sz w:val="18"/>
                <w:szCs w:val="18"/>
                <w:lang w:eastAsia="zh-CN"/>
              </w:rPr>
              <w:t>醚菌酯</w:t>
            </w:r>
            <w:proofErr w:type="gramEnd"/>
            <w:r w:rsidR="008B3C2F" w:rsidRPr="00474675">
              <w:rPr>
                <w:rFonts w:ascii="Times New Roman" w:hAnsi="Times New Roman" w:cs="Times New Roman"/>
                <w:color w:val="000000" w:themeColor="text1"/>
                <w:sz w:val="18"/>
                <w:szCs w:val="18"/>
                <w:lang w:eastAsia="zh-CN"/>
              </w:rPr>
              <w:t>2000</w:t>
            </w:r>
            <w:r w:rsidR="00505B8D" w:rsidRPr="00474675">
              <w:rPr>
                <w:rFonts w:ascii="Times New Roman" w:hAnsi="Times New Roman" w:cs="Times New Roman"/>
                <w:color w:val="000000" w:themeColor="text1"/>
                <w:sz w:val="18"/>
                <w:szCs w:val="18"/>
                <w:lang w:eastAsia="zh-CN"/>
              </w:rPr>
              <w:t>～</w:t>
            </w:r>
            <w:r w:rsidR="008B3C2F" w:rsidRPr="00474675">
              <w:rPr>
                <w:rFonts w:ascii="Times New Roman" w:hAnsi="Times New Roman" w:cs="Times New Roman"/>
                <w:color w:val="000000" w:themeColor="text1"/>
                <w:sz w:val="18"/>
                <w:szCs w:val="18"/>
                <w:lang w:eastAsia="zh-CN"/>
              </w:rPr>
              <w:t>3000</w:t>
            </w:r>
            <w:r w:rsidR="008B3C2F"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52.5%</w:t>
            </w:r>
            <w:r w:rsidRPr="00474675">
              <w:rPr>
                <w:rFonts w:ascii="Times New Roman" w:hAnsi="Times New Roman" w:cs="Times New Roman"/>
                <w:color w:val="000000" w:themeColor="text1"/>
                <w:sz w:val="18"/>
                <w:szCs w:val="18"/>
                <w:lang w:eastAsia="zh-CN"/>
              </w:rPr>
              <w:t>噁</w:t>
            </w:r>
            <w:proofErr w:type="gramStart"/>
            <w:r w:rsidRPr="00474675">
              <w:rPr>
                <w:rFonts w:ascii="Times New Roman" w:hAnsi="Times New Roman" w:cs="Times New Roman"/>
                <w:color w:val="000000" w:themeColor="text1"/>
                <w:sz w:val="18"/>
                <w:szCs w:val="18"/>
                <w:lang w:eastAsia="zh-CN"/>
              </w:rPr>
              <w:t>唑</w:t>
            </w:r>
            <w:proofErr w:type="gramEnd"/>
            <w:r w:rsidRPr="00474675">
              <w:rPr>
                <w:rFonts w:ascii="Times New Roman" w:hAnsi="Times New Roman" w:cs="Times New Roman"/>
                <w:color w:val="000000" w:themeColor="text1"/>
                <w:sz w:val="18"/>
                <w:szCs w:val="18"/>
                <w:lang w:eastAsia="zh-CN"/>
              </w:rPr>
              <w:t>菌酮</w:t>
            </w:r>
            <w:r w:rsidR="00920F74"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霜</w:t>
            </w:r>
            <w:proofErr w:type="gramStart"/>
            <w:r w:rsidRPr="00474675">
              <w:rPr>
                <w:rFonts w:ascii="Times New Roman" w:hAnsi="Times New Roman" w:cs="Times New Roman"/>
                <w:color w:val="000000" w:themeColor="text1"/>
                <w:sz w:val="18"/>
                <w:szCs w:val="18"/>
                <w:lang w:eastAsia="zh-CN"/>
              </w:rPr>
              <w:t>脲</w:t>
            </w:r>
            <w:proofErr w:type="gramEnd"/>
            <w:r w:rsidRPr="00474675">
              <w:rPr>
                <w:rFonts w:ascii="Times New Roman" w:hAnsi="Times New Roman" w:cs="Times New Roman"/>
                <w:color w:val="000000" w:themeColor="text1"/>
                <w:sz w:val="18"/>
                <w:szCs w:val="18"/>
                <w:lang w:eastAsia="zh-CN"/>
              </w:rPr>
              <w:t>氰</w:t>
            </w:r>
            <w:r w:rsidRPr="00474675">
              <w:rPr>
                <w:rFonts w:ascii="Times New Roman" w:hAnsi="Times New Roman" w:cs="Times New Roman"/>
                <w:color w:val="000000" w:themeColor="text1"/>
                <w:sz w:val="18"/>
                <w:szCs w:val="18"/>
                <w:lang w:eastAsia="zh-CN"/>
              </w:rPr>
              <w:t>2500</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3000</w:t>
            </w:r>
            <w:r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58%</w:t>
            </w:r>
            <w:r w:rsidRPr="00474675">
              <w:rPr>
                <w:rFonts w:ascii="Times New Roman" w:hAnsi="Times New Roman" w:cs="Times New Roman"/>
                <w:color w:val="000000" w:themeColor="text1"/>
                <w:sz w:val="18"/>
                <w:szCs w:val="18"/>
                <w:lang w:eastAsia="zh-CN"/>
              </w:rPr>
              <w:t>甲霜</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锰锌</w:t>
            </w:r>
            <w:r w:rsidRPr="00474675">
              <w:rPr>
                <w:rFonts w:ascii="Times New Roman" w:hAnsi="Times New Roman" w:cs="Times New Roman"/>
                <w:color w:val="000000" w:themeColor="text1"/>
                <w:sz w:val="18"/>
                <w:szCs w:val="18"/>
                <w:lang w:eastAsia="zh-CN"/>
              </w:rPr>
              <w:t>500</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600</w:t>
            </w:r>
            <w:r w:rsidRPr="00474675">
              <w:rPr>
                <w:rFonts w:ascii="Times New Roman" w:hAnsi="Times New Roman" w:cs="Times New Roman"/>
                <w:color w:val="000000" w:themeColor="text1"/>
                <w:sz w:val="18"/>
                <w:szCs w:val="18"/>
                <w:lang w:eastAsia="zh-CN"/>
              </w:rPr>
              <w:t>倍液和烯酰吗</w:t>
            </w:r>
            <w:proofErr w:type="gramStart"/>
            <w:r w:rsidRPr="00474675">
              <w:rPr>
                <w:rFonts w:ascii="Times New Roman" w:hAnsi="Times New Roman" w:cs="Times New Roman"/>
                <w:color w:val="000000" w:themeColor="text1"/>
                <w:sz w:val="18"/>
                <w:szCs w:val="18"/>
                <w:lang w:eastAsia="zh-CN"/>
              </w:rPr>
              <w:t>啉</w:t>
            </w:r>
            <w:proofErr w:type="gramEnd"/>
            <w:r w:rsidRPr="00474675">
              <w:rPr>
                <w:rFonts w:ascii="Times New Roman" w:hAnsi="Times New Roman" w:cs="Times New Roman"/>
                <w:color w:val="000000" w:themeColor="text1"/>
                <w:sz w:val="18"/>
                <w:szCs w:val="18"/>
                <w:lang w:eastAsia="zh-CN"/>
              </w:rPr>
              <w:t>1500</w:t>
            </w:r>
            <w:r w:rsidRPr="00474675">
              <w:rPr>
                <w:rFonts w:ascii="Times New Roman" w:hAnsi="Times New Roman" w:cs="Times New Roman"/>
                <w:color w:val="000000" w:themeColor="text1"/>
                <w:sz w:val="18"/>
                <w:szCs w:val="18"/>
                <w:lang w:eastAsia="zh-CN"/>
              </w:rPr>
              <w:t>倍液轮换喷雾</w:t>
            </w:r>
            <w:r w:rsidRPr="00474675">
              <w:rPr>
                <w:rFonts w:ascii="Times New Roman" w:hAnsi="Times New Roman" w:cs="Times New Roman"/>
                <w:color w:val="000000" w:themeColor="text1"/>
                <w:sz w:val="18"/>
                <w:szCs w:val="18"/>
                <w:lang w:eastAsia="zh-CN"/>
              </w:rPr>
              <w:t>2</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3</w:t>
            </w:r>
            <w:r w:rsidRPr="00474675">
              <w:rPr>
                <w:rFonts w:ascii="Times New Roman" w:hAnsi="Times New Roman" w:cs="Times New Roman"/>
                <w:color w:val="000000" w:themeColor="text1"/>
                <w:sz w:val="18"/>
                <w:szCs w:val="18"/>
                <w:lang w:eastAsia="zh-CN"/>
              </w:rPr>
              <w:t>次，间隔期</w:t>
            </w:r>
            <w:r w:rsidRPr="00474675">
              <w:rPr>
                <w:rFonts w:ascii="Times New Roman" w:hAnsi="Times New Roman" w:cs="Times New Roman"/>
                <w:color w:val="000000" w:themeColor="text1"/>
                <w:sz w:val="18"/>
                <w:szCs w:val="18"/>
                <w:lang w:eastAsia="zh-CN"/>
              </w:rPr>
              <w:t>2</w:t>
            </w:r>
            <w:r w:rsidR="000F599D" w:rsidRPr="00474675">
              <w:rPr>
                <w:rFonts w:ascii="Times New Roman" w:hAnsi="Times New Roman" w:cs="Times New Roman"/>
                <w:color w:val="000000" w:themeColor="text1"/>
                <w:sz w:val="18"/>
                <w:szCs w:val="18"/>
                <w:lang w:eastAsia="zh-CN"/>
              </w:rPr>
              <w:t xml:space="preserve"> </w:t>
            </w:r>
            <w:r w:rsidR="001C241B" w:rsidRPr="00474675">
              <w:rPr>
                <w:rFonts w:ascii="Times New Roman" w:hAnsi="Times New Roman" w:cs="Times New Roman"/>
                <w:color w:val="000000" w:themeColor="text1"/>
                <w:sz w:val="18"/>
                <w:szCs w:val="18"/>
                <w:lang w:eastAsia="zh-CN"/>
              </w:rPr>
              <w:t>d</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3</w:t>
            </w:r>
            <w:r w:rsidR="000F599D" w:rsidRPr="00474675">
              <w:rPr>
                <w:rFonts w:ascii="Times New Roman" w:hAnsi="Times New Roman" w:cs="Times New Roman"/>
                <w:color w:val="000000" w:themeColor="text1"/>
                <w:sz w:val="18"/>
                <w:szCs w:val="18"/>
                <w:lang w:eastAsia="zh-CN"/>
              </w:rPr>
              <w:t xml:space="preserve"> </w:t>
            </w:r>
            <w:r w:rsidRPr="00474675">
              <w:rPr>
                <w:rFonts w:ascii="Times New Roman" w:hAnsi="Times New Roman" w:cs="Times New Roman"/>
                <w:color w:val="000000" w:themeColor="text1"/>
                <w:sz w:val="18"/>
                <w:szCs w:val="18"/>
                <w:lang w:eastAsia="zh-CN"/>
              </w:rPr>
              <w:t>d</w:t>
            </w:r>
            <w:r w:rsidRPr="00474675">
              <w:rPr>
                <w:rFonts w:ascii="Times New Roman" w:hAnsi="Times New Roman" w:cs="Times New Roman"/>
                <w:color w:val="000000" w:themeColor="text1"/>
                <w:sz w:val="18"/>
                <w:szCs w:val="18"/>
                <w:lang w:eastAsia="zh-CN"/>
              </w:rPr>
              <w:t>。</w:t>
            </w:r>
          </w:p>
        </w:tc>
      </w:tr>
      <w:tr w:rsidR="00D02843" w:rsidRPr="00474675" w14:paraId="25BEC971" w14:textId="77777777" w:rsidTr="006A37A5">
        <w:trPr>
          <w:trHeight w:val="1607"/>
          <w:jc w:val="center"/>
        </w:trPr>
        <w:tc>
          <w:tcPr>
            <w:tcW w:w="557" w:type="dxa"/>
            <w:tcBorders>
              <w:top w:val="single" w:sz="4" w:space="0" w:color="000000"/>
              <w:bottom w:val="single" w:sz="4" w:space="0" w:color="000000"/>
              <w:right w:val="single" w:sz="4" w:space="0" w:color="000000"/>
            </w:tcBorders>
            <w:shd w:val="clear" w:color="auto" w:fill="auto"/>
            <w:vAlign w:val="center"/>
          </w:tcPr>
          <w:p w14:paraId="1891939E" w14:textId="32705CD9" w:rsidR="00D02843" w:rsidRPr="00474675" w:rsidRDefault="00D02843" w:rsidP="00D02843">
            <w:pPr>
              <w:pStyle w:val="TableParagraph"/>
              <w:spacing w:line="280" w:lineRule="exact"/>
              <w:jc w:val="center"/>
              <w:rPr>
                <w:rFonts w:ascii="Times New Roman" w:hAnsi="Times New Roman" w:cs="Times New Roman"/>
                <w:color w:val="000000" w:themeColor="text1"/>
                <w:sz w:val="18"/>
                <w:szCs w:val="18"/>
              </w:rPr>
            </w:pPr>
            <w:r w:rsidRPr="00474675">
              <w:rPr>
                <w:rFonts w:ascii="Times New Roman" w:hAnsi="Times New Roman" w:cs="Times New Roman"/>
                <w:color w:val="000000" w:themeColor="text1"/>
                <w:sz w:val="18"/>
                <w:szCs w:val="18"/>
              </w:rPr>
              <w:t>2</w:t>
            </w:r>
          </w:p>
        </w:tc>
        <w:tc>
          <w:tcPr>
            <w:tcW w:w="426" w:type="dxa"/>
            <w:vMerge/>
            <w:tcBorders>
              <w:left w:val="single" w:sz="4" w:space="0" w:color="000000"/>
              <w:right w:val="single" w:sz="4" w:space="0" w:color="000000"/>
            </w:tcBorders>
            <w:shd w:val="clear" w:color="auto" w:fill="auto"/>
            <w:vAlign w:val="center"/>
          </w:tcPr>
          <w:p w14:paraId="23D8CB19" w14:textId="77777777" w:rsidR="00D02843" w:rsidRPr="00474675" w:rsidRDefault="00D02843" w:rsidP="00D02843">
            <w:pPr>
              <w:autoSpaceDE w:val="0"/>
              <w:autoSpaceDN w:val="0"/>
              <w:spacing w:line="280" w:lineRule="exact"/>
              <w:rPr>
                <w:color w:val="000000" w:themeColor="text1"/>
                <w:sz w:val="18"/>
                <w:szCs w:val="18"/>
                <w:lang w:eastAsia="en-US"/>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4487C" w14:textId="79EDED31"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灰霉病</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DA50D" w14:textId="2ADF00D8"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植株受侵害时在茎节中间腐烂，枯萎而死，温暖潮湿环境下</w:t>
            </w:r>
            <w:proofErr w:type="gramStart"/>
            <w:r w:rsidRPr="00474675">
              <w:rPr>
                <w:rFonts w:ascii="Times New Roman" w:hAnsi="Times New Roman" w:cs="Times New Roman"/>
                <w:color w:val="000000" w:themeColor="text1"/>
                <w:sz w:val="18"/>
                <w:szCs w:val="18"/>
                <w:lang w:eastAsia="zh-CN"/>
              </w:rPr>
              <w:t>侵染</w:t>
            </w:r>
            <w:proofErr w:type="gramEnd"/>
            <w:r w:rsidRPr="00474675">
              <w:rPr>
                <w:rFonts w:ascii="Times New Roman" w:hAnsi="Times New Roman" w:cs="Times New Roman"/>
                <w:color w:val="000000" w:themeColor="text1"/>
                <w:sz w:val="18"/>
                <w:szCs w:val="18"/>
                <w:lang w:eastAsia="zh-CN"/>
              </w:rPr>
              <w:t>部位长满灰色霉层，一般症状发生在花瓣、有伤口的茎、叶和嫩枝上。</w:t>
            </w:r>
          </w:p>
        </w:tc>
        <w:tc>
          <w:tcPr>
            <w:tcW w:w="4523" w:type="dxa"/>
            <w:tcBorders>
              <w:top w:val="single" w:sz="4" w:space="0" w:color="000000"/>
              <w:left w:val="single" w:sz="4" w:space="0" w:color="000000"/>
              <w:bottom w:val="single" w:sz="4" w:space="0" w:color="000000"/>
            </w:tcBorders>
            <w:shd w:val="clear" w:color="auto" w:fill="auto"/>
            <w:vAlign w:val="center"/>
          </w:tcPr>
          <w:p w14:paraId="31019BB2" w14:textId="39D402E7"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控制大棚内湿度</w:t>
            </w:r>
            <w:r w:rsidRPr="00474675">
              <w:rPr>
                <w:rFonts w:ascii="Times New Roman" w:hAnsi="Times New Roman" w:cs="Times New Roman"/>
                <w:color w:val="000000" w:themeColor="text1"/>
                <w:sz w:val="18"/>
                <w:szCs w:val="18"/>
                <w:lang w:eastAsia="zh-CN"/>
              </w:rPr>
              <w:t>≤70%</w:t>
            </w:r>
            <w:r w:rsidRPr="00474675">
              <w:rPr>
                <w:rFonts w:ascii="Times New Roman" w:hAnsi="Times New Roman" w:cs="Times New Roman"/>
                <w:color w:val="000000" w:themeColor="text1"/>
                <w:sz w:val="18"/>
                <w:szCs w:val="18"/>
                <w:lang w:eastAsia="zh-CN"/>
              </w:rPr>
              <w:t>。零星发病或雨前及时喷施。</w:t>
            </w:r>
            <w:r w:rsidR="007E6CBE" w:rsidRPr="00474675">
              <w:rPr>
                <w:rFonts w:ascii="Times New Roman" w:hAnsi="Times New Roman" w:cs="Times New Roman"/>
                <w:color w:val="000000" w:themeColor="text1"/>
                <w:sz w:val="18"/>
                <w:szCs w:val="18"/>
                <w:lang w:eastAsia="zh-CN"/>
              </w:rPr>
              <w:t>采用</w:t>
            </w:r>
            <w:r w:rsidRPr="00474675">
              <w:rPr>
                <w:rFonts w:ascii="Times New Roman" w:hAnsi="Times New Roman" w:cs="Times New Roman"/>
                <w:color w:val="000000" w:themeColor="text1"/>
                <w:sz w:val="18"/>
                <w:szCs w:val="18"/>
                <w:lang w:eastAsia="zh-CN"/>
              </w:rPr>
              <w:t>50%</w:t>
            </w:r>
            <w:proofErr w:type="gramStart"/>
            <w:r w:rsidRPr="00474675">
              <w:rPr>
                <w:rFonts w:ascii="Times New Roman" w:hAnsi="Times New Roman" w:cs="Times New Roman"/>
                <w:color w:val="000000" w:themeColor="text1"/>
                <w:sz w:val="18"/>
                <w:szCs w:val="18"/>
                <w:lang w:eastAsia="zh-CN"/>
              </w:rPr>
              <w:t>嘧</w:t>
            </w:r>
            <w:proofErr w:type="gramEnd"/>
            <w:r w:rsidRPr="00474675">
              <w:rPr>
                <w:rFonts w:ascii="Times New Roman" w:hAnsi="Times New Roman" w:cs="Times New Roman"/>
                <w:color w:val="000000" w:themeColor="text1"/>
                <w:sz w:val="18"/>
                <w:szCs w:val="18"/>
                <w:lang w:eastAsia="zh-CN"/>
              </w:rPr>
              <w:t>菌环胺</w:t>
            </w:r>
            <w:r w:rsidRPr="00474675">
              <w:rPr>
                <w:rFonts w:ascii="Times New Roman" w:hAnsi="Times New Roman" w:cs="Times New Roman"/>
                <w:color w:val="000000" w:themeColor="text1"/>
                <w:sz w:val="18"/>
                <w:szCs w:val="18"/>
                <w:lang w:eastAsia="zh-CN"/>
              </w:rPr>
              <w:t>600</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1000</w:t>
            </w:r>
            <w:r w:rsidRPr="00474675">
              <w:rPr>
                <w:rFonts w:ascii="Times New Roman" w:hAnsi="Times New Roman" w:cs="Times New Roman"/>
                <w:color w:val="000000" w:themeColor="text1"/>
                <w:sz w:val="18"/>
                <w:szCs w:val="18"/>
                <w:lang w:eastAsia="zh-CN"/>
              </w:rPr>
              <w:t>倍液或</w:t>
            </w:r>
            <w:r w:rsidR="00283C94" w:rsidRPr="00474675">
              <w:rPr>
                <w:rFonts w:ascii="Times New Roman" w:hAnsi="Times New Roman" w:cs="Times New Roman"/>
                <w:color w:val="000000" w:themeColor="text1"/>
                <w:sz w:val="18"/>
                <w:szCs w:val="18"/>
                <w:lang w:eastAsia="zh-CN"/>
              </w:rPr>
              <w:t>40%</w:t>
            </w:r>
            <w:r w:rsidRPr="00474675">
              <w:rPr>
                <w:rFonts w:ascii="Times New Roman" w:hAnsi="Times New Roman" w:cs="Times New Roman"/>
                <w:color w:val="000000" w:themeColor="text1"/>
                <w:sz w:val="18"/>
                <w:szCs w:val="18"/>
                <w:lang w:eastAsia="zh-CN"/>
              </w:rPr>
              <w:t>嘧霉胺</w:t>
            </w:r>
            <w:r w:rsidR="0007656E" w:rsidRPr="00474675">
              <w:rPr>
                <w:rFonts w:ascii="Times New Roman" w:hAnsi="Times New Roman" w:cs="Times New Roman"/>
                <w:color w:val="000000" w:themeColor="text1"/>
                <w:sz w:val="18"/>
                <w:szCs w:val="18"/>
                <w:lang w:eastAsia="zh-CN"/>
              </w:rPr>
              <w:t>1500</w:t>
            </w:r>
            <w:r w:rsidR="0007656E" w:rsidRPr="00474675">
              <w:rPr>
                <w:rFonts w:ascii="Times New Roman" w:hAnsi="Times New Roman" w:cs="Times New Roman"/>
                <w:color w:val="000000" w:themeColor="text1"/>
                <w:sz w:val="18"/>
                <w:szCs w:val="18"/>
                <w:lang w:eastAsia="zh-CN"/>
              </w:rPr>
              <w:t>～</w:t>
            </w:r>
            <w:r w:rsidR="0007656E" w:rsidRPr="00474675">
              <w:rPr>
                <w:rFonts w:ascii="Times New Roman" w:hAnsi="Times New Roman" w:cs="Times New Roman"/>
                <w:color w:val="000000" w:themeColor="text1"/>
                <w:sz w:val="18"/>
                <w:szCs w:val="18"/>
                <w:lang w:eastAsia="zh-CN"/>
              </w:rPr>
              <w:t>3000</w:t>
            </w:r>
            <w:r w:rsidR="0007656E" w:rsidRPr="00474675">
              <w:rPr>
                <w:rFonts w:ascii="Times New Roman" w:hAnsi="Times New Roman" w:cs="Times New Roman"/>
                <w:color w:val="000000" w:themeColor="text1"/>
                <w:sz w:val="18"/>
                <w:szCs w:val="18"/>
                <w:lang w:eastAsia="zh-CN"/>
              </w:rPr>
              <w:t>倍液</w:t>
            </w:r>
            <w:r w:rsidRPr="00474675">
              <w:rPr>
                <w:rFonts w:ascii="Times New Roman" w:hAnsi="Times New Roman" w:cs="Times New Roman"/>
                <w:color w:val="000000" w:themeColor="text1"/>
                <w:sz w:val="18"/>
                <w:szCs w:val="18"/>
                <w:lang w:eastAsia="zh-CN"/>
              </w:rPr>
              <w:t>或</w:t>
            </w:r>
            <w:r w:rsidR="00283C94" w:rsidRPr="00474675">
              <w:rPr>
                <w:rFonts w:ascii="Times New Roman" w:hAnsi="Times New Roman" w:cs="Times New Roman"/>
                <w:color w:val="000000" w:themeColor="text1"/>
                <w:sz w:val="18"/>
                <w:szCs w:val="18"/>
                <w:lang w:eastAsia="zh-CN"/>
              </w:rPr>
              <w:t>40</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嘧霉胺可湿性粉剂</w:t>
            </w:r>
            <w:r w:rsidRPr="00474675">
              <w:rPr>
                <w:rFonts w:ascii="Times New Roman" w:hAnsi="Times New Roman" w:cs="Times New Roman"/>
                <w:color w:val="000000" w:themeColor="text1"/>
                <w:sz w:val="18"/>
                <w:szCs w:val="18"/>
                <w:lang w:eastAsia="zh-CN"/>
              </w:rPr>
              <w:t>800</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1200</w:t>
            </w:r>
            <w:r w:rsidRPr="00474675">
              <w:rPr>
                <w:rFonts w:ascii="Times New Roman" w:hAnsi="Times New Roman" w:cs="Times New Roman"/>
                <w:color w:val="000000" w:themeColor="text1"/>
                <w:sz w:val="18"/>
                <w:szCs w:val="18"/>
                <w:lang w:eastAsia="zh-CN"/>
              </w:rPr>
              <w:t>倍液或</w:t>
            </w:r>
            <w:r w:rsidR="00283C94" w:rsidRPr="00474675">
              <w:rPr>
                <w:rFonts w:ascii="Times New Roman" w:hAnsi="Times New Roman" w:cs="Times New Roman"/>
                <w:color w:val="000000" w:themeColor="text1"/>
                <w:sz w:val="18"/>
                <w:szCs w:val="18"/>
                <w:lang w:eastAsia="zh-CN"/>
              </w:rPr>
              <w:t>75</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百菌清可湿性粉剂</w:t>
            </w:r>
            <w:r w:rsidRPr="00474675">
              <w:rPr>
                <w:rFonts w:ascii="Times New Roman" w:hAnsi="Times New Roman" w:cs="Times New Roman"/>
                <w:color w:val="000000" w:themeColor="text1"/>
                <w:sz w:val="18"/>
                <w:szCs w:val="18"/>
                <w:lang w:eastAsia="zh-CN"/>
              </w:rPr>
              <w:t>800</w:t>
            </w:r>
            <w:r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50%</w:t>
            </w:r>
            <w:r w:rsidRPr="00474675">
              <w:rPr>
                <w:rFonts w:ascii="Times New Roman" w:hAnsi="Times New Roman" w:cs="Times New Roman"/>
                <w:color w:val="000000" w:themeColor="text1"/>
                <w:sz w:val="18"/>
                <w:szCs w:val="18"/>
                <w:lang w:eastAsia="zh-CN"/>
              </w:rPr>
              <w:t>异菌脲可湿性粉剂</w:t>
            </w:r>
            <w:r w:rsidRPr="00474675">
              <w:rPr>
                <w:rFonts w:ascii="Times New Roman" w:hAnsi="Times New Roman" w:cs="Times New Roman"/>
                <w:color w:val="000000" w:themeColor="text1"/>
                <w:sz w:val="18"/>
                <w:szCs w:val="18"/>
                <w:lang w:eastAsia="zh-CN"/>
              </w:rPr>
              <w:t>1000</w:t>
            </w:r>
            <w:r w:rsidRPr="00474675">
              <w:rPr>
                <w:rFonts w:ascii="Times New Roman" w:hAnsi="Times New Roman" w:cs="Times New Roman"/>
                <w:color w:val="000000" w:themeColor="text1"/>
                <w:sz w:val="18"/>
                <w:szCs w:val="18"/>
                <w:lang w:eastAsia="zh-CN"/>
              </w:rPr>
              <w:t>倍液等药剂轮换喷施，注意整株喷施。</w:t>
            </w:r>
          </w:p>
        </w:tc>
      </w:tr>
      <w:tr w:rsidR="00D02843" w:rsidRPr="00474675" w14:paraId="38E6D8FA" w14:textId="77777777" w:rsidTr="006A37A5">
        <w:trPr>
          <w:trHeight w:val="1604"/>
          <w:jc w:val="center"/>
        </w:trPr>
        <w:tc>
          <w:tcPr>
            <w:tcW w:w="557" w:type="dxa"/>
            <w:tcBorders>
              <w:top w:val="single" w:sz="4" w:space="0" w:color="000000"/>
              <w:bottom w:val="single" w:sz="4" w:space="0" w:color="000000"/>
              <w:right w:val="single" w:sz="4" w:space="0" w:color="000000"/>
            </w:tcBorders>
            <w:shd w:val="clear" w:color="auto" w:fill="auto"/>
            <w:vAlign w:val="center"/>
          </w:tcPr>
          <w:p w14:paraId="2342BC5C" w14:textId="1BA6CA73" w:rsidR="00D02843" w:rsidRPr="00474675" w:rsidRDefault="00D02843" w:rsidP="00D02843">
            <w:pPr>
              <w:pStyle w:val="TableParagraph"/>
              <w:spacing w:line="280" w:lineRule="exact"/>
              <w:jc w:val="center"/>
              <w:rPr>
                <w:rFonts w:ascii="Times New Roman" w:hAnsi="Times New Roman" w:cs="Times New Roman"/>
                <w:color w:val="000000" w:themeColor="text1"/>
                <w:sz w:val="18"/>
                <w:szCs w:val="18"/>
              </w:rPr>
            </w:pPr>
            <w:r w:rsidRPr="00474675">
              <w:rPr>
                <w:rFonts w:ascii="Times New Roman" w:hAnsi="Times New Roman" w:cs="Times New Roman"/>
                <w:color w:val="000000" w:themeColor="text1"/>
                <w:sz w:val="18"/>
                <w:szCs w:val="18"/>
              </w:rPr>
              <w:t>3</w:t>
            </w:r>
          </w:p>
        </w:tc>
        <w:tc>
          <w:tcPr>
            <w:tcW w:w="426" w:type="dxa"/>
            <w:vMerge/>
            <w:tcBorders>
              <w:left w:val="single" w:sz="4" w:space="0" w:color="000000"/>
              <w:right w:val="single" w:sz="4" w:space="0" w:color="000000"/>
            </w:tcBorders>
            <w:shd w:val="clear" w:color="auto" w:fill="auto"/>
            <w:vAlign w:val="center"/>
          </w:tcPr>
          <w:p w14:paraId="5240D3C3" w14:textId="77777777" w:rsidR="00D02843" w:rsidRPr="00474675" w:rsidRDefault="00D02843" w:rsidP="00D02843">
            <w:pPr>
              <w:autoSpaceDE w:val="0"/>
              <w:autoSpaceDN w:val="0"/>
              <w:spacing w:line="280" w:lineRule="exact"/>
              <w:rPr>
                <w:color w:val="000000" w:themeColor="text1"/>
                <w:sz w:val="18"/>
                <w:szCs w:val="18"/>
                <w:lang w:eastAsia="en-US"/>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BE7A" w14:textId="7CDB8746"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白粉病</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119C" w14:textId="672CD635"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侵害嫩叶，两面出现白色粉状物，早期病状不明显，白粉层出现</w:t>
            </w:r>
            <w:r w:rsidR="00283C94" w:rsidRPr="00474675">
              <w:rPr>
                <w:rFonts w:ascii="Times New Roman" w:hAnsi="Times New Roman" w:cs="Times New Roman"/>
                <w:color w:val="000000" w:themeColor="text1"/>
                <w:sz w:val="18"/>
                <w:szCs w:val="18"/>
                <w:lang w:eastAsia="zh-CN"/>
              </w:rPr>
              <w:t>3</w:t>
            </w:r>
            <w:r w:rsidRPr="00474675">
              <w:rPr>
                <w:rFonts w:ascii="Times New Roman" w:hAnsi="Times New Roman" w:cs="Times New Roman"/>
                <w:color w:val="000000" w:themeColor="text1"/>
                <w:sz w:val="18"/>
                <w:szCs w:val="18"/>
                <w:lang w:eastAsia="zh-CN"/>
              </w:rPr>
              <w:t>d</w:t>
            </w:r>
            <w:r w:rsidRPr="00474675">
              <w:rPr>
                <w:rFonts w:ascii="Times New Roman" w:hAnsi="Times New Roman" w:cs="Times New Roman"/>
                <w:color w:val="000000" w:themeColor="text1"/>
                <w:sz w:val="18"/>
                <w:szCs w:val="18"/>
                <w:lang w:eastAsia="zh-CN"/>
              </w:rPr>
              <w:t>～</w:t>
            </w:r>
            <w:r w:rsidR="00283C94" w:rsidRPr="00474675">
              <w:rPr>
                <w:rFonts w:ascii="Times New Roman" w:hAnsi="Times New Roman" w:cs="Times New Roman"/>
                <w:color w:val="000000" w:themeColor="text1"/>
                <w:sz w:val="18"/>
                <w:szCs w:val="18"/>
                <w:lang w:eastAsia="zh-CN"/>
              </w:rPr>
              <w:t>5d</w:t>
            </w:r>
            <w:r w:rsidRPr="00474675">
              <w:rPr>
                <w:rFonts w:ascii="Times New Roman" w:hAnsi="Times New Roman" w:cs="Times New Roman"/>
                <w:color w:val="000000" w:themeColor="text1"/>
                <w:sz w:val="18"/>
                <w:szCs w:val="18"/>
                <w:lang w:eastAsia="zh-CN"/>
              </w:rPr>
              <w:t>后，叶片呈水渍状，渐失绿变黄，严重伤害时则造成叶片脱落。</w:t>
            </w:r>
          </w:p>
        </w:tc>
        <w:tc>
          <w:tcPr>
            <w:tcW w:w="4523" w:type="dxa"/>
            <w:tcBorders>
              <w:top w:val="single" w:sz="4" w:space="0" w:color="000000"/>
              <w:left w:val="single" w:sz="4" w:space="0" w:color="000000"/>
              <w:bottom w:val="single" w:sz="4" w:space="0" w:color="000000"/>
            </w:tcBorders>
            <w:shd w:val="clear" w:color="auto" w:fill="auto"/>
            <w:vAlign w:val="center"/>
          </w:tcPr>
          <w:p w14:paraId="4A30457E" w14:textId="3161A19E"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发生喷施</w:t>
            </w:r>
            <w:r w:rsidRPr="00474675">
              <w:rPr>
                <w:rFonts w:ascii="Times New Roman" w:hAnsi="Times New Roman" w:cs="Times New Roman"/>
                <w:color w:val="000000" w:themeColor="text1"/>
                <w:sz w:val="18"/>
                <w:szCs w:val="18"/>
                <w:lang w:eastAsia="zh-CN"/>
              </w:rPr>
              <w:t>75%</w:t>
            </w:r>
            <w:proofErr w:type="gramStart"/>
            <w:r w:rsidRPr="00474675">
              <w:rPr>
                <w:rFonts w:ascii="Times New Roman" w:hAnsi="Times New Roman" w:cs="Times New Roman"/>
                <w:color w:val="000000" w:themeColor="text1"/>
                <w:sz w:val="18"/>
                <w:szCs w:val="18"/>
                <w:lang w:eastAsia="zh-CN"/>
              </w:rPr>
              <w:t>肟</w:t>
            </w:r>
            <w:proofErr w:type="gramEnd"/>
            <w:r w:rsidRPr="00474675">
              <w:rPr>
                <w:rFonts w:ascii="Times New Roman" w:hAnsi="Times New Roman" w:cs="Times New Roman"/>
                <w:color w:val="000000" w:themeColor="text1"/>
                <w:sz w:val="18"/>
                <w:szCs w:val="18"/>
                <w:lang w:eastAsia="zh-CN"/>
              </w:rPr>
              <w:t>菌</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戊</w:t>
            </w:r>
            <w:proofErr w:type="gramStart"/>
            <w:r w:rsidRPr="00474675">
              <w:rPr>
                <w:rFonts w:ascii="Times New Roman" w:hAnsi="Times New Roman" w:cs="Times New Roman"/>
                <w:color w:val="000000" w:themeColor="text1"/>
                <w:sz w:val="18"/>
                <w:szCs w:val="18"/>
                <w:lang w:eastAsia="zh-CN"/>
              </w:rPr>
              <w:t>唑</w:t>
            </w:r>
            <w:proofErr w:type="gramEnd"/>
            <w:r w:rsidRPr="00474675">
              <w:rPr>
                <w:rFonts w:ascii="Times New Roman" w:hAnsi="Times New Roman" w:cs="Times New Roman"/>
                <w:color w:val="000000" w:themeColor="text1"/>
                <w:sz w:val="18"/>
                <w:szCs w:val="18"/>
                <w:lang w:eastAsia="zh-CN"/>
              </w:rPr>
              <w:t>醇</w:t>
            </w:r>
            <w:r w:rsidRPr="00474675">
              <w:rPr>
                <w:rFonts w:ascii="Times New Roman" w:hAnsi="Times New Roman" w:cs="Times New Roman"/>
                <w:color w:val="000000" w:themeColor="text1"/>
                <w:sz w:val="18"/>
                <w:szCs w:val="18"/>
                <w:lang w:eastAsia="zh-CN"/>
              </w:rPr>
              <w:t>1500</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6000</w:t>
            </w:r>
            <w:r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25%</w:t>
            </w:r>
            <w:r w:rsidRPr="00474675">
              <w:rPr>
                <w:rFonts w:ascii="Times New Roman" w:hAnsi="Times New Roman" w:cs="Times New Roman"/>
                <w:color w:val="000000" w:themeColor="text1"/>
                <w:sz w:val="18"/>
                <w:szCs w:val="18"/>
                <w:lang w:eastAsia="zh-CN"/>
              </w:rPr>
              <w:t>乙</w:t>
            </w:r>
            <w:proofErr w:type="gramStart"/>
            <w:r w:rsidRPr="00474675">
              <w:rPr>
                <w:rFonts w:ascii="Times New Roman" w:hAnsi="Times New Roman" w:cs="Times New Roman"/>
                <w:color w:val="000000" w:themeColor="text1"/>
                <w:sz w:val="18"/>
                <w:szCs w:val="18"/>
                <w:lang w:eastAsia="zh-CN"/>
              </w:rPr>
              <w:t>嘧酚</w:t>
            </w:r>
            <w:proofErr w:type="gramEnd"/>
            <w:r w:rsidRPr="00474675">
              <w:rPr>
                <w:rFonts w:ascii="Times New Roman" w:hAnsi="Times New Roman" w:cs="Times New Roman"/>
                <w:color w:val="000000" w:themeColor="text1"/>
                <w:sz w:val="18"/>
                <w:szCs w:val="18"/>
                <w:lang w:eastAsia="zh-CN"/>
              </w:rPr>
              <w:t>800</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1000</w:t>
            </w:r>
            <w:r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50%</w:t>
            </w:r>
            <w:proofErr w:type="gramStart"/>
            <w:r w:rsidRPr="00474675">
              <w:rPr>
                <w:rFonts w:ascii="Times New Roman" w:hAnsi="Times New Roman" w:cs="Times New Roman"/>
                <w:color w:val="000000" w:themeColor="text1"/>
                <w:sz w:val="18"/>
                <w:szCs w:val="18"/>
                <w:lang w:eastAsia="zh-CN"/>
              </w:rPr>
              <w:t>醚菌脂</w:t>
            </w:r>
            <w:proofErr w:type="gramEnd"/>
            <w:r w:rsidRPr="00474675">
              <w:rPr>
                <w:rFonts w:ascii="Times New Roman" w:hAnsi="Times New Roman" w:cs="Times New Roman"/>
                <w:color w:val="000000" w:themeColor="text1"/>
                <w:sz w:val="18"/>
                <w:szCs w:val="18"/>
                <w:lang w:eastAsia="zh-CN"/>
              </w:rPr>
              <w:t>1500</w:t>
            </w:r>
            <w:r w:rsidRPr="00474675">
              <w:rPr>
                <w:rFonts w:ascii="Times New Roman" w:hAnsi="Times New Roman" w:cs="Times New Roman"/>
                <w:color w:val="000000" w:themeColor="text1"/>
                <w:sz w:val="18"/>
                <w:szCs w:val="18"/>
                <w:lang w:eastAsia="zh-CN"/>
              </w:rPr>
              <w:t>倍液或</w:t>
            </w:r>
            <w:r w:rsidR="00283C94" w:rsidRPr="00474675">
              <w:rPr>
                <w:rFonts w:ascii="Times New Roman" w:hAnsi="Times New Roman" w:cs="Times New Roman"/>
                <w:color w:val="000000" w:themeColor="text1"/>
                <w:sz w:val="18"/>
                <w:szCs w:val="18"/>
                <w:lang w:eastAsia="zh-CN"/>
              </w:rPr>
              <w:t>400</w:t>
            </w:r>
            <w:r w:rsidR="000E4C4D" w:rsidRPr="00474675">
              <w:rPr>
                <w:rFonts w:ascii="Times New Roman" w:hAnsi="Times New Roman" w:cs="Times New Roman"/>
                <w:color w:val="000000" w:themeColor="text1"/>
                <w:sz w:val="18"/>
                <w:szCs w:val="18"/>
                <w:lang w:eastAsia="zh-CN"/>
              </w:rPr>
              <w:t xml:space="preserve"> </w:t>
            </w:r>
            <w:r w:rsidR="00283C94" w:rsidRPr="00474675">
              <w:rPr>
                <w:rFonts w:ascii="Times New Roman" w:hAnsi="Times New Roman" w:cs="Times New Roman"/>
                <w:color w:val="000000" w:themeColor="text1"/>
                <w:sz w:val="18"/>
                <w:szCs w:val="18"/>
                <w:lang w:eastAsia="zh-CN"/>
              </w:rPr>
              <w:t>g/L</w:t>
            </w:r>
            <w:r w:rsidRPr="00474675">
              <w:rPr>
                <w:rFonts w:ascii="Times New Roman" w:hAnsi="Times New Roman" w:cs="Times New Roman"/>
                <w:color w:val="000000" w:themeColor="text1"/>
                <w:sz w:val="18"/>
                <w:szCs w:val="18"/>
                <w:lang w:eastAsia="zh-CN"/>
              </w:rPr>
              <w:t>的氟硅</w:t>
            </w:r>
            <w:proofErr w:type="gramStart"/>
            <w:r w:rsidRPr="00474675">
              <w:rPr>
                <w:rFonts w:ascii="Times New Roman" w:hAnsi="Times New Roman" w:cs="Times New Roman"/>
                <w:color w:val="000000" w:themeColor="text1"/>
                <w:sz w:val="18"/>
                <w:szCs w:val="18"/>
                <w:lang w:eastAsia="zh-CN"/>
              </w:rPr>
              <w:t>唑</w:t>
            </w:r>
            <w:proofErr w:type="gramEnd"/>
            <w:r w:rsidRPr="00474675">
              <w:rPr>
                <w:rFonts w:ascii="Times New Roman" w:hAnsi="Times New Roman" w:cs="Times New Roman"/>
                <w:color w:val="000000" w:themeColor="text1"/>
                <w:sz w:val="18"/>
                <w:szCs w:val="18"/>
                <w:lang w:eastAsia="zh-CN"/>
              </w:rPr>
              <w:t>5000</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8000</w:t>
            </w:r>
            <w:r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20%</w:t>
            </w:r>
            <w:proofErr w:type="gramStart"/>
            <w:r w:rsidR="006E71B5" w:rsidRPr="00474675">
              <w:rPr>
                <w:rFonts w:ascii="Times New Roman" w:hAnsi="Times New Roman" w:cs="Times New Roman"/>
                <w:color w:val="000000" w:themeColor="text1"/>
                <w:sz w:val="18"/>
                <w:szCs w:val="18"/>
                <w:lang w:eastAsia="zh-CN"/>
              </w:rPr>
              <w:t>唑</w:t>
            </w:r>
            <w:proofErr w:type="gramEnd"/>
            <w:r w:rsidR="006E71B5" w:rsidRPr="00474675">
              <w:rPr>
                <w:rFonts w:ascii="Times New Roman" w:hAnsi="Times New Roman" w:cs="Times New Roman"/>
                <w:color w:val="000000" w:themeColor="text1"/>
                <w:sz w:val="18"/>
                <w:szCs w:val="18"/>
                <w:lang w:eastAsia="zh-CN"/>
              </w:rPr>
              <w:t>菌酮</w:t>
            </w:r>
            <w:r w:rsidRPr="00474675">
              <w:rPr>
                <w:rFonts w:ascii="Times New Roman" w:hAnsi="Times New Roman" w:cs="Times New Roman"/>
                <w:color w:val="000000" w:themeColor="text1"/>
                <w:sz w:val="18"/>
                <w:szCs w:val="18"/>
                <w:lang w:eastAsia="zh-CN"/>
              </w:rPr>
              <w:t>可湿性粉剂</w:t>
            </w:r>
            <w:r w:rsidRPr="00474675">
              <w:rPr>
                <w:rFonts w:ascii="Times New Roman" w:hAnsi="Times New Roman" w:cs="Times New Roman"/>
                <w:color w:val="000000" w:themeColor="text1"/>
                <w:sz w:val="18"/>
                <w:szCs w:val="18"/>
                <w:lang w:eastAsia="zh-CN"/>
              </w:rPr>
              <w:t>1000</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1500</w:t>
            </w:r>
            <w:r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0.02%</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0.03%</w:t>
            </w:r>
            <w:r w:rsidRPr="00474675">
              <w:rPr>
                <w:rFonts w:ascii="Times New Roman" w:hAnsi="Times New Roman" w:cs="Times New Roman"/>
                <w:color w:val="000000" w:themeColor="text1"/>
                <w:sz w:val="18"/>
                <w:szCs w:val="18"/>
                <w:lang w:eastAsia="zh-CN"/>
              </w:rPr>
              <w:t>硝酸钾水溶液等药剂轮换喷雾防治。</w:t>
            </w:r>
          </w:p>
        </w:tc>
      </w:tr>
      <w:tr w:rsidR="00D02843" w:rsidRPr="00474675" w14:paraId="230BC5BC" w14:textId="77777777" w:rsidTr="006A37A5">
        <w:trPr>
          <w:trHeight w:val="1630"/>
          <w:jc w:val="center"/>
        </w:trPr>
        <w:tc>
          <w:tcPr>
            <w:tcW w:w="557" w:type="dxa"/>
            <w:tcBorders>
              <w:top w:val="single" w:sz="4" w:space="0" w:color="000000"/>
              <w:bottom w:val="single" w:sz="4" w:space="0" w:color="000000"/>
              <w:right w:val="single" w:sz="4" w:space="0" w:color="000000"/>
            </w:tcBorders>
            <w:shd w:val="clear" w:color="auto" w:fill="auto"/>
            <w:vAlign w:val="center"/>
          </w:tcPr>
          <w:p w14:paraId="2068F5B1" w14:textId="34656610" w:rsidR="00D02843" w:rsidRPr="00474675" w:rsidRDefault="00D02843" w:rsidP="00D02843">
            <w:pPr>
              <w:pStyle w:val="TableParagraph"/>
              <w:spacing w:line="280" w:lineRule="exact"/>
              <w:jc w:val="center"/>
              <w:rPr>
                <w:rFonts w:ascii="Times New Roman" w:hAnsi="Times New Roman" w:cs="Times New Roman"/>
                <w:color w:val="000000" w:themeColor="text1"/>
                <w:sz w:val="18"/>
                <w:szCs w:val="18"/>
              </w:rPr>
            </w:pPr>
            <w:r w:rsidRPr="00474675">
              <w:rPr>
                <w:rFonts w:ascii="Times New Roman" w:hAnsi="Times New Roman" w:cs="Times New Roman"/>
                <w:color w:val="000000" w:themeColor="text1"/>
                <w:sz w:val="18"/>
              </w:rPr>
              <w:t>4</w:t>
            </w:r>
          </w:p>
        </w:tc>
        <w:tc>
          <w:tcPr>
            <w:tcW w:w="426" w:type="dxa"/>
            <w:vMerge w:val="restart"/>
            <w:tcBorders>
              <w:left w:val="single" w:sz="4" w:space="0" w:color="000000"/>
              <w:right w:val="single" w:sz="4" w:space="0" w:color="000000"/>
            </w:tcBorders>
            <w:shd w:val="clear" w:color="auto" w:fill="auto"/>
            <w:vAlign w:val="center"/>
          </w:tcPr>
          <w:p w14:paraId="75A653F3" w14:textId="745957FA" w:rsidR="00D02843" w:rsidRPr="00474675" w:rsidRDefault="00D02843" w:rsidP="00D02843">
            <w:pPr>
              <w:pStyle w:val="TableParagraph"/>
              <w:spacing w:line="280" w:lineRule="exact"/>
              <w:ind w:right="11"/>
              <w:jc w:val="center"/>
              <w:rPr>
                <w:rFonts w:ascii="Times New Roman" w:hAnsi="Times New Roman" w:cs="Times New Roman"/>
                <w:color w:val="000000" w:themeColor="text1"/>
                <w:sz w:val="18"/>
                <w:szCs w:val="18"/>
              </w:rPr>
            </w:pPr>
            <w:proofErr w:type="spellStart"/>
            <w:r w:rsidRPr="00474675">
              <w:rPr>
                <w:rFonts w:ascii="Times New Roman" w:hAnsi="Times New Roman" w:cs="Times New Roman"/>
                <w:color w:val="000000" w:themeColor="text1"/>
                <w:sz w:val="18"/>
                <w:szCs w:val="18"/>
              </w:rPr>
              <w:t>虫害</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F8A84" w14:textId="46F6FC0C"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蚜虫</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CF434" w14:textId="478499A8" w:rsidR="00D02843" w:rsidRPr="00474675" w:rsidRDefault="00FD4148"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刺</w:t>
            </w:r>
            <w:r w:rsidR="00D02843" w:rsidRPr="00474675">
              <w:rPr>
                <w:rFonts w:ascii="Times New Roman" w:hAnsi="Times New Roman" w:cs="Times New Roman"/>
                <w:color w:val="000000" w:themeColor="text1"/>
                <w:sz w:val="18"/>
                <w:szCs w:val="18"/>
                <w:lang w:eastAsia="zh-CN"/>
              </w:rPr>
              <w:t>吸植株幼嫩器官的汁液，</w:t>
            </w:r>
            <w:r w:rsidR="006E71B5" w:rsidRPr="00474675">
              <w:rPr>
                <w:rFonts w:ascii="Times New Roman" w:hAnsi="Times New Roman" w:cs="Times New Roman"/>
                <w:color w:val="000000" w:themeColor="text1"/>
                <w:sz w:val="18"/>
                <w:szCs w:val="18"/>
                <w:lang w:eastAsia="zh-CN"/>
              </w:rPr>
              <w:t>危</w:t>
            </w:r>
            <w:r w:rsidR="00D02843" w:rsidRPr="00474675">
              <w:rPr>
                <w:rFonts w:ascii="Times New Roman" w:hAnsi="Times New Roman" w:cs="Times New Roman"/>
                <w:color w:val="000000" w:themeColor="text1"/>
                <w:sz w:val="18"/>
                <w:szCs w:val="18"/>
                <w:lang w:eastAsia="zh-CN"/>
              </w:rPr>
              <w:t>害嫩茎、幼叶、花蕾等，严重影响到植株的生长和开花。</w:t>
            </w:r>
          </w:p>
        </w:tc>
        <w:tc>
          <w:tcPr>
            <w:tcW w:w="4523" w:type="dxa"/>
            <w:tcBorders>
              <w:top w:val="single" w:sz="4" w:space="0" w:color="000000"/>
              <w:left w:val="single" w:sz="4" w:space="0" w:color="000000"/>
              <w:bottom w:val="single" w:sz="4" w:space="0" w:color="000000"/>
            </w:tcBorders>
            <w:shd w:val="clear" w:color="auto" w:fill="auto"/>
            <w:vAlign w:val="center"/>
          </w:tcPr>
          <w:p w14:paraId="3895DA6B" w14:textId="37A427C9" w:rsidR="00D02843" w:rsidRPr="00474675" w:rsidRDefault="001C241B"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1.</w:t>
            </w:r>
            <w:r w:rsidR="00D02843" w:rsidRPr="00474675">
              <w:rPr>
                <w:rFonts w:ascii="Times New Roman" w:hAnsi="Times New Roman" w:cs="Times New Roman"/>
                <w:color w:val="000000" w:themeColor="text1"/>
                <w:sz w:val="18"/>
                <w:szCs w:val="18"/>
                <w:lang w:eastAsia="zh-CN"/>
              </w:rPr>
              <w:t>田间增设规格</w:t>
            </w:r>
            <w:r w:rsidR="00283C94" w:rsidRPr="00474675">
              <w:rPr>
                <w:rFonts w:ascii="Times New Roman" w:hAnsi="Times New Roman" w:cs="Times New Roman"/>
                <w:color w:val="000000" w:themeColor="text1"/>
                <w:sz w:val="18"/>
                <w:szCs w:val="18"/>
                <w:lang w:eastAsia="zh-CN"/>
              </w:rPr>
              <w:t>20 cm×30</w:t>
            </w:r>
            <w:r w:rsidR="000F599D" w:rsidRPr="00474675">
              <w:rPr>
                <w:rFonts w:ascii="Times New Roman" w:hAnsi="Times New Roman" w:cs="Times New Roman"/>
                <w:color w:val="000000" w:themeColor="text1"/>
                <w:sz w:val="18"/>
                <w:szCs w:val="18"/>
                <w:lang w:eastAsia="zh-CN"/>
              </w:rPr>
              <w:t xml:space="preserve"> </w:t>
            </w:r>
            <w:r w:rsidR="00283C94" w:rsidRPr="00474675">
              <w:rPr>
                <w:rFonts w:ascii="Times New Roman" w:hAnsi="Times New Roman" w:cs="Times New Roman"/>
                <w:color w:val="000000" w:themeColor="text1"/>
                <w:sz w:val="18"/>
                <w:szCs w:val="18"/>
                <w:lang w:eastAsia="zh-CN"/>
              </w:rPr>
              <w:t>cm</w:t>
            </w:r>
            <w:r w:rsidR="00D02843" w:rsidRPr="00474675">
              <w:rPr>
                <w:rFonts w:ascii="Times New Roman" w:hAnsi="Times New Roman" w:cs="Times New Roman"/>
                <w:color w:val="000000" w:themeColor="text1"/>
                <w:sz w:val="18"/>
                <w:szCs w:val="18"/>
                <w:lang w:eastAsia="zh-CN"/>
              </w:rPr>
              <w:t>的黄板，放置高度以高出植株顶端</w:t>
            </w:r>
            <w:r w:rsidR="00D02843" w:rsidRPr="00474675">
              <w:rPr>
                <w:rFonts w:ascii="Times New Roman" w:hAnsi="Times New Roman" w:cs="Times New Roman"/>
                <w:color w:val="000000" w:themeColor="text1"/>
                <w:sz w:val="18"/>
                <w:szCs w:val="18"/>
                <w:lang w:eastAsia="zh-CN"/>
              </w:rPr>
              <w:t>10 cm</w:t>
            </w:r>
            <w:r w:rsidR="00D02843" w:rsidRPr="00474675">
              <w:rPr>
                <w:rFonts w:ascii="Times New Roman" w:hAnsi="Times New Roman" w:cs="Times New Roman"/>
                <w:color w:val="000000" w:themeColor="text1"/>
                <w:sz w:val="18"/>
                <w:szCs w:val="18"/>
                <w:lang w:eastAsia="zh-CN"/>
              </w:rPr>
              <w:t>～</w:t>
            </w:r>
            <w:r w:rsidR="00283C94" w:rsidRPr="00474675">
              <w:rPr>
                <w:rFonts w:ascii="Times New Roman" w:hAnsi="Times New Roman" w:cs="Times New Roman"/>
                <w:color w:val="000000" w:themeColor="text1"/>
                <w:sz w:val="18"/>
                <w:szCs w:val="18"/>
                <w:lang w:eastAsia="zh-CN"/>
              </w:rPr>
              <w:t>20 cm</w:t>
            </w:r>
            <w:r w:rsidR="00D02843" w:rsidRPr="00474675">
              <w:rPr>
                <w:rFonts w:ascii="Times New Roman" w:hAnsi="Times New Roman" w:cs="Times New Roman"/>
                <w:color w:val="000000" w:themeColor="text1"/>
                <w:sz w:val="18"/>
                <w:szCs w:val="18"/>
                <w:lang w:eastAsia="zh-CN"/>
              </w:rPr>
              <w:t>为宜。</w:t>
            </w:r>
          </w:p>
          <w:p w14:paraId="28E63854" w14:textId="2A477623" w:rsidR="00D02843" w:rsidRPr="00474675" w:rsidRDefault="001C241B"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2.</w:t>
            </w:r>
            <w:r w:rsidR="00D02843" w:rsidRPr="00474675">
              <w:rPr>
                <w:rFonts w:ascii="Times New Roman" w:hAnsi="Times New Roman" w:cs="Times New Roman"/>
                <w:color w:val="000000" w:themeColor="text1"/>
                <w:sz w:val="18"/>
                <w:szCs w:val="18"/>
                <w:lang w:eastAsia="zh-CN"/>
              </w:rPr>
              <w:t>采用</w:t>
            </w:r>
            <w:r w:rsidR="00D02843" w:rsidRPr="00474675">
              <w:rPr>
                <w:rFonts w:ascii="Times New Roman" w:hAnsi="Times New Roman" w:cs="Times New Roman"/>
                <w:color w:val="000000" w:themeColor="text1"/>
                <w:sz w:val="18"/>
                <w:szCs w:val="18"/>
                <w:lang w:eastAsia="zh-CN"/>
              </w:rPr>
              <w:t>10%</w:t>
            </w:r>
            <w:proofErr w:type="gramStart"/>
            <w:r w:rsidR="00D02843" w:rsidRPr="00474675">
              <w:rPr>
                <w:rFonts w:ascii="Times New Roman" w:hAnsi="Times New Roman" w:cs="Times New Roman"/>
                <w:color w:val="000000" w:themeColor="text1"/>
                <w:sz w:val="18"/>
                <w:szCs w:val="18"/>
                <w:lang w:eastAsia="zh-CN"/>
              </w:rPr>
              <w:t>吡</w:t>
            </w:r>
            <w:proofErr w:type="gramEnd"/>
            <w:r w:rsidR="00D02843" w:rsidRPr="00474675">
              <w:rPr>
                <w:rFonts w:ascii="Times New Roman" w:hAnsi="Times New Roman" w:cs="Times New Roman"/>
                <w:color w:val="000000" w:themeColor="text1"/>
                <w:sz w:val="18"/>
                <w:szCs w:val="18"/>
                <w:lang w:eastAsia="zh-CN"/>
              </w:rPr>
              <w:t>虫啉可湿性粉剂</w:t>
            </w:r>
            <w:r w:rsidR="00D02843" w:rsidRPr="00474675">
              <w:rPr>
                <w:rFonts w:ascii="Times New Roman" w:hAnsi="Times New Roman" w:cs="Times New Roman"/>
                <w:color w:val="000000" w:themeColor="text1"/>
                <w:sz w:val="18"/>
                <w:szCs w:val="18"/>
                <w:lang w:eastAsia="zh-CN"/>
              </w:rPr>
              <w:t>4000</w:t>
            </w:r>
            <w:r w:rsidR="00D02843" w:rsidRPr="00474675">
              <w:rPr>
                <w:rFonts w:ascii="Times New Roman" w:hAnsi="Times New Roman" w:cs="Times New Roman"/>
                <w:color w:val="000000" w:themeColor="text1"/>
                <w:sz w:val="18"/>
                <w:szCs w:val="18"/>
                <w:lang w:eastAsia="zh-CN"/>
              </w:rPr>
              <w:t>倍液或</w:t>
            </w:r>
            <w:r w:rsidR="000F599D" w:rsidRPr="00474675">
              <w:rPr>
                <w:rFonts w:ascii="Times New Roman" w:hAnsi="Times New Roman" w:cs="Times New Roman"/>
                <w:color w:val="000000" w:themeColor="text1"/>
                <w:sz w:val="18"/>
                <w:szCs w:val="18"/>
                <w:lang w:eastAsia="zh-CN"/>
              </w:rPr>
              <w:t>25%</w:t>
            </w:r>
            <w:r w:rsidR="000F599D" w:rsidRPr="00474675">
              <w:rPr>
                <w:rFonts w:ascii="Times New Roman" w:hAnsi="Times New Roman" w:cs="Times New Roman"/>
                <w:color w:val="000000" w:themeColor="text1"/>
                <w:sz w:val="18"/>
                <w:szCs w:val="18"/>
                <w:lang w:eastAsia="zh-CN"/>
              </w:rPr>
              <w:t>吡蚜酮可湿性粉剂</w:t>
            </w:r>
            <w:r w:rsidR="000F599D" w:rsidRPr="00474675">
              <w:rPr>
                <w:rFonts w:ascii="Times New Roman" w:hAnsi="Times New Roman" w:cs="Times New Roman"/>
                <w:color w:val="000000" w:themeColor="text1"/>
                <w:sz w:val="18"/>
                <w:szCs w:val="18"/>
                <w:lang w:eastAsia="zh-CN"/>
              </w:rPr>
              <w:t>8000</w:t>
            </w:r>
            <w:r w:rsidR="000F599D" w:rsidRPr="00474675">
              <w:rPr>
                <w:rFonts w:ascii="Times New Roman" w:hAnsi="Times New Roman" w:cs="Times New Roman"/>
                <w:color w:val="000000" w:themeColor="text1"/>
                <w:sz w:val="18"/>
                <w:szCs w:val="18"/>
                <w:lang w:eastAsia="zh-CN"/>
              </w:rPr>
              <w:t>倍</w:t>
            </w:r>
            <w:r w:rsidR="00D02843" w:rsidRPr="00474675">
              <w:rPr>
                <w:rFonts w:ascii="Times New Roman" w:hAnsi="Times New Roman" w:cs="Times New Roman"/>
                <w:color w:val="000000" w:themeColor="text1"/>
                <w:sz w:val="18"/>
                <w:szCs w:val="18"/>
                <w:lang w:eastAsia="zh-CN"/>
              </w:rPr>
              <w:t>等轮换喷施植株。</w:t>
            </w:r>
          </w:p>
        </w:tc>
      </w:tr>
      <w:tr w:rsidR="00D02843" w:rsidRPr="00474675" w14:paraId="6903169A" w14:textId="77777777" w:rsidTr="006A37A5">
        <w:trPr>
          <w:trHeight w:val="1630"/>
          <w:jc w:val="center"/>
        </w:trPr>
        <w:tc>
          <w:tcPr>
            <w:tcW w:w="557" w:type="dxa"/>
            <w:tcBorders>
              <w:top w:val="single" w:sz="4" w:space="0" w:color="000000"/>
              <w:bottom w:val="single" w:sz="4" w:space="0" w:color="000000"/>
              <w:right w:val="single" w:sz="4" w:space="0" w:color="000000"/>
            </w:tcBorders>
            <w:shd w:val="clear" w:color="auto" w:fill="auto"/>
            <w:vAlign w:val="center"/>
          </w:tcPr>
          <w:p w14:paraId="58BB5F53" w14:textId="429E6982" w:rsidR="00D02843" w:rsidRPr="00474675" w:rsidRDefault="00D02843" w:rsidP="00D02843">
            <w:pPr>
              <w:pStyle w:val="TableParagraph"/>
              <w:spacing w:line="280" w:lineRule="exact"/>
              <w:jc w:val="center"/>
              <w:rPr>
                <w:rFonts w:ascii="Times New Roman" w:hAnsi="Times New Roman" w:cs="Times New Roman"/>
                <w:color w:val="000000" w:themeColor="text1"/>
                <w:sz w:val="18"/>
                <w:lang w:eastAsia="zh-CN"/>
              </w:rPr>
            </w:pPr>
            <w:r w:rsidRPr="00474675">
              <w:rPr>
                <w:rFonts w:ascii="Times New Roman" w:hAnsi="Times New Roman" w:cs="Times New Roman"/>
                <w:color w:val="000000" w:themeColor="text1"/>
                <w:sz w:val="18"/>
                <w:lang w:eastAsia="zh-CN"/>
              </w:rPr>
              <w:t>5</w:t>
            </w:r>
          </w:p>
        </w:tc>
        <w:tc>
          <w:tcPr>
            <w:tcW w:w="426" w:type="dxa"/>
            <w:vMerge/>
            <w:tcBorders>
              <w:left w:val="single" w:sz="4" w:space="0" w:color="000000"/>
              <w:right w:val="single" w:sz="4" w:space="0" w:color="000000"/>
            </w:tcBorders>
            <w:shd w:val="clear" w:color="auto" w:fill="auto"/>
          </w:tcPr>
          <w:p w14:paraId="2744CD72" w14:textId="0055BDA7" w:rsidR="00D02843" w:rsidRPr="00474675" w:rsidRDefault="00D02843" w:rsidP="00D02843">
            <w:pPr>
              <w:pStyle w:val="TableParagraph"/>
              <w:spacing w:line="280" w:lineRule="exact"/>
              <w:ind w:right="11"/>
              <w:jc w:val="center"/>
              <w:rPr>
                <w:rFonts w:ascii="Times New Roman" w:hAnsi="Times New Roman" w:cs="Times New Roman"/>
                <w:color w:val="000000" w:themeColor="text1"/>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A542D" w14:textId="1BC1DAD6"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螨类</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BF9F1" w14:textId="747DCD6C"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以</w:t>
            </w:r>
            <w:proofErr w:type="gramStart"/>
            <w:r w:rsidRPr="00474675">
              <w:rPr>
                <w:rFonts w:ascii="Times New Roman" w:hAnsi="Times New Roman" w:cs="Times New Roman"/>
                <w:color w:val="000000" w:themeColor="text1"/>
                <w:sz w:val="18"/>
                <w:szCs w:val="18"/>
                <w:lang w:eastAsia="zh-CN"/>
              </w:rPr>
              <w:t>螨</w:t>
            </w:r>
            <w:proofErr w:type="gramEnd"/>
            <w:r w:rsidRPr="00474675">
              <w:rPr>
                <w:rFonts w:ascii="Times New Roman" w:hAnsi="Times New Roman" w:cs="Times New Roman"/>
                <w:color w:val="000000" w:themeColor="text1"/>
                <w:sz w:val="18"/>
                <w:szCs w:val="18"/>
                <w:lang w:eastAsia="zh-CN"/>
              </w:rPr>
              <w:t>群集于叶背</w:t>
            </w:r>
            <w:r w:rsidR="00FD4148" w:rsidRPr="00474675">
              <w:rPr>
                <w:rFonts w:ascii="Times New Roman" w:hAnsi="Times New Roman" w:cs="Times New Roman"/>
                <w:color w:val="000000" w:themeColor="text1"/>
                <w:sz w:val="18"/>
                <w:szCs w:val="18"/>
                <w:lang w:eastAsia="zh-CN"/>
              </w:rPr>
              <w:t>刺</w:t>
            </w:r>
            <w:r w:rsidRPr="00474675">
              <w:rPr>
                <w:rFonts w:ascii="Times New Roman" w:hAnsi="Times New Roman" w:cs="Times New Roman"/>
                <w:color w:val="000000" w:themeColor="text1"/>
                <w:sz w:val="18"/>
                <w:szCs w:val="18"/>
                <w:lang w:eastAsia="zh-CN"/>
              </w:rPr>
              <w:t>吸危害，卵多产于叶背叶脉的两侧或</w:t>
            </w:r>
            <w:proofErr w:type="gramStart"/>
            <w:r w:rsidRPr="00474675">
              <w:rPr>
                <w:rFonts w:ascii="Times New Roman" w:hAnsi="Times New Roman" w:cs="Times New Roman"/>
                <w:color w:val="000000" w:themeColor="text1"/>
                <w:sz w:val="18"/>
                <w:szCs w:val="18"/>
                <w:lang w:eastAsia="zh-CN"/>
              </w:rPr>
              <w:t>聚集</w:t>
            </w:r>
            <w:r w:rsidR="006E71B5" w:rsidRPr="00474675">
              <w:rPr>
                <w:rFonts w:ascii="Times New Roman" w:hAnsi="Times New Roman" w:cs="Times New Roman"/>
                <w:color w:val="000000" w:themeColor="text1"/>
                <w:sz w:val="18"/>
                <w:szCs w:val="18"/>
                <w:lang w:eastAsia="zh-CN"/>
              </w:rPr>
              <w:t>于</w:t>
            </w:r>
            <w:r w:rsidRPr="00474675">
              <w:rPr>
                <w:rFonts w:ascii="Times New Roman" w:hAnsi="Times New Roman" w:cs="Times New Roman"/>
                <w:color w:val="000000" w:themeColor="text1"/>
                <w:sz w:val="18"/>
                <w:szCs w:val="18"/>
                <w:lang w:eastAsia="zh-CN"/>
              </w:rPr>
              <w:t>细丝网</w:t>
            </w:r>
            <w:proofErr w:type="gramEnd"/>
            <w:r w:rsidRPr="00474675">
              <w:rPr>
                <w:rFonts w:ascii="Times New Roman" w:hAnsi="Times New Roman" w:cs="Times New Roman"/>
                <w:color w:val="000000" w:themeColor="text1"/>
                <w:sz w:val="18"/>
                <w:szCs w:val="18"/>
                <w:lang w:eastAsia="zh-CN"/>
              </w:rPr>
              <w:t>下，导致叶片正面出现大量密集的小白点，叶背泛黄偶带枯斑，后期叶片从下往上大量失绿</w:t>
            </w:r>
            <w:proofErr w:type="gramStart"/>
            <w:r w:rsidRPr="00474675">
              <w:rPr>
                <w:rFonts w:ascii="Times New Roman" w:hAnsi="Times New Roman" w:cs="Times New Roman"/>
                <w:color w:val="000000" w:themeColor="text1"/>
                <w:sz w:val="18"/>
                <w:szCs w:val="18"/>
                <w:lang w:eastAsia="zh-CN"/>
              </w:rPr>
              <w:t>卷缩</w:t>
            </w:r>
            <w:proofErr w:type="gramEnd"/>
            <w:r w:rsidRPr="00474675">
              <w:rPr>
                <w:rFonts w:ascii="Times New Roman" w:hAnsi="Times New Roman" w:cs="Times New Roman"/>
                <w:color w:val="000000" w:themeColor="text1"/>
                <w:sz w:val="18"/>
                <w:szCs w:val="18"/>
                <w:lang w:eastAsia="zh-CN"/>
              </w:rPr>
              <w:t>脱落，造成大量落叶。</w:t>
            </w:r>
          </w:p>
        </w:tc>
        <w:tc>
          <w:tcPr>
            <w:tcW w:w="4523" w:type="dxa"/>
            <w:tcBorders>
              <w:top w:val="single" w:sz="4" w:space="0" w:color="000000"/>
              <w:left w:val="single" w:sz="4" w:space="0" w:color="000000"/>
              <w:bottom w:val="single" w:sz="4" w:space="0" w:color="000000"/>
            </w:tcBorders>
            <w:shd w:val="clear" w:color="auto" w:fill="auto"/>
            <w:vAlign w:val="center"/>
          </w:tcPr>
          <w:p w14:paraId="30ED77CC" w14:textId="7E57F8D1"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1.</w:t>
            </w:r>
            <w:r w:rsidRPr="00474675">
              <w:rPr>
                <w:rFonts w:ascii="Times New Roman" w:hAnsi="Times New Roman" w:cs="Times New Roman"/>
                <w:color w:val="000000" w:themeColor="text1"/>
                <w:sz w:val="18"/>
                <w:szCs w:val="18"/>
                <w:lang w:eastAsia="zh-CN"/>
              </w:rPr>
              <w:t>危害初期使用</w:t>
            </w:r>
            <w:r w:rsidR="00E22B8B" w:rsidRPr="00474675">
              <w:rPr>
                <w:rFonts w:ascii="Times New Roman" w:hAnsi="Times New Roman" w:cs="Times New Roman"/>
                <w:color w:val="000000" w:themeColor="text1"/>
                <w:sz w:val="18"/>
                <w:szCs w:val="18"/>
                <w:lang w:eastAsia="zh-CN"/>
              </w:rPr>
              <w:t>45%</w:t>
            </w:r>
            <w:r w:rsidR="00E22B8B" w:rsidRPr="00474675">
              <w:rPr>
                <w:rFonts w:ascii="Times New Roman" w:hAnsi="Times New Roman" w:cs="Times New Roman"/>
                <w:color w:val="000000" w:themeColor="text1"/>
                <w:sz w:val="18"/>
                <w:szCs w:val="18"/>
                <w:lang w:eastAsia="zh-CN"/>
              </w:rPr>
              <w:t>联</w:t>
            </w:r>
            <w:proofErr w:type="gramStart"/>
            <w:r w:rsidR="00E22B8B" w:rsidRPr="00474675">
              <w:rPr>
                <w:rFonts w:ascii="Times New Roman" w:hAnsi="Times New Roman" w:cs="Times New Roman"/>
                <w:color w:val="000000" w:themeColor="text1"/>
                <w:sz w:val="18"/>
                <w:szCs w:val="18"/>
                <w:lang w:eastAsia="zh-CN"/>
              </w:rPr>
              <w:t>肼</w:t>
            </w:r>
            <w:proofErr w:type="gramEnd"/>
            <w:r w:rsidR="00E22B8B"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乙螨唑</w:t>
            </w:r>
            <w:r w:rsidR="00E22B8B" w:rsidRPr="00474675">
              <w:rPr>
                <w:rFonts w:ascii="Times New Roman" w:hAnsi="Times New Roman" w:cs="Times New Roman"/>
                <w:color w:val="000000" w:themeColor="text1"/>
                <w:sz w:val="18"/>
                <w:szCs w:val="18"/>
                <w:lang w:eastAsia="zh-CN"/>
              </w:rPr>
              <w:t>7</w:t>
            </w:r>
            <w:r w:rsidRPr="00474675">
              <w:rPr>
                <w:rFonts w:ascii="Times New Roman" w:hAnsi="Times New Roman" w:cs="Times New Roman"/>
                <w:color w:val="000000" w:themeColor="text1"/>
                <w:sz w:val="18"/>
                <w:szCs w:val="18"/>
                <w:lang w:eastAsia="zh-CN"/>
              </w:rPr>
              <w:t>500</w:t>
            </w:r>
            <w:r w:rsidRPr="00474675">
              <w:rPr>
                <w:rFonts w:ascii="Times New Roman" w:hAnsi="Times New Roman" w:cs="Times New Roman"/>
                <w:color w:val="000000" w:themeColor="text1"/>
                <w:sz w:val="18"/>
                <w:szCs w:val="18"/>
                <w:lang w:eastAsia="zh-CN"/>
              </w:rPr>
              <w:t>～</w:t>
            </w:r>
            <w:r w:rsidR="00E22B8B" w:rsidRPr="00474675">
              <w:rPr>
                <w:rFonts w:ascii="Times New Roman" w:hAnsi="Times New Roman" w:cs="Times New Roman"/>
                <w:color w:val="000000" w:themeColor="text1"/>
                <w:sz w:val="18"/>
                <w:szCs w:val="18"/>
                <w:lang w:eastAsia="zh-CN"/>
              </w:rPr>
              <w:t>9</w:t>
            </w:r>
            <w:r w:rsidRPr="00474675">
              <w:rPr>
                <w:rFonts w:ascii="Times New Roman" w:hAnsi="Times New Roman" w:cs="Times New Roman"/>
                <w:color w:val="000000" w:themeColor="text1"/>
                <w:sz w:val="18"/>
                <w:szCs w:val="18"/>
                <w:lang w:eastAsia="zh-CN"/>
              </w:rPr>
              <w:t>000</w:t>
            </w:r>
            <w:r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5%</w:t>
            </w:r>
            <w:r w:rsidRPr="00474675">
              <w:rPr>
                <w:rFonts w:ascii="Times New Roman" w:hAnsi="Times New Roman" w:cs="Times New Roman"/>
                <w:color w:val="000000" w:themeColor="text1"/>
                <w:sz w:val="18"/>
                <w:szCs w:val="18"/>
                <w:lang w:eastAsia="zh-CN"/>
              </w:rPr>
              <w:t>噻螨酮乳油</w:t>
            </w:r>
            <w:r w:rsidRPr="00474675">
              <w:rPr>
                <w:rFonts w:ascii="Times New Roman" w:hAnsi="Times New Roman" w:cs="Times New Roman"/>
                <w:color w:val="000000" w:themeColor="text1"/>
                <w:sz w:val="18"/>
                <w:szCs w:val="18"/>
                <w:lang w:eastAsia="zh-CN"/>
              </w:rPr>
              <w:t>1000</w:t>
            </w:r>
            <w:r w:rsidRPr="00474675">
              <w:rPr>
                <w:rFonts w:ascii="Times New Roman" w:hAnsi="Times New Roman" w:cs="Times New Roman"/>
                <w:color w:val="000000" w:themeColor="text1"/>
                <w:sz w:val="18"/>
                <w:szCs w:val="18"/>
                <w:lang w:eastAsia="zh-CN"/>
              </w:rPr>
              <w:t>倍液杀卵和</w:t>
            </w:r>
            <w:proofErr w:type="gramStart"/>
            <w:r w:rsidRPr="00474675">
              <w:rPr>
                <w:rFonts w:ascii="Times New Roman" w:hAnsi="Times New Roman" w:cs="Times New Roman"/>
                <w:color w:val="000000" w:themeColor="text1"/>
                <w:sz w:val="18"/>
                <w:szCs w:val="18"/>
                <w:lang w:eastAsia="zh-CN"/>
              </w:rPr>
              <w:t>幼、</w:t>
            </w:r>
            <w:proofErr w:type="gramEnd"/>
            <w:r w:rsidRPr="00474675">
              <w:rPr>
                <w:rFonts w:ascii="Times New Roman" w:hAnsi="Times New Roman" w:cs="Times New Roman"/>
                <w:color w:val="000000" w:themeColor="text1"/>
                <w:sz w:val="18"/>
                <w:szCs w:val="18"/>
                <w:lang w:eastAsia="zh-CN"/>
              </w:rPr>
              <w:t>若螨，危害严重时使用</w:t>
            </w:r>
            <w:r w:rsidRPr="00474675">
              <w:rPr>
                <w:rFonts w:ascii="Times New Roman" w:hAnsi="Times New Roman" w:cs="Times New Roman"/>
                <w:color w:val="000000" w:themeColor="text1"/>
                <w:sz w:val="18"/>
                <w:szCs w:val="18"/>
                <w:lang w:eastAsia="zh-CN"/>
              </w:rPr>
              <w:t>15%</w:t>
            </w:r>
            <w:r w:rsidRPr="00474675">
              <w:rPr>
                <w:rFonts w:ascii="Times New Roman" w:hAnsi="Times New Roman" w:cs="Times New Roman"/>
                <w:color w:val="000000" w:themeColor="text1"/>
                <w:sz w:val="18"/>
                <w:szCs w:val="18"/>
                <w:lang w:eastAsia="zh-CN"/>
              </w:rPr>
              <w:t>哒螨灵水剂</w:t>
            </w:r>
            <w:r w:rsidRPr="00474675">
              <w:rPr>
                <w:rFonts w:ascii="Times New Roman" w:hAnsi="Times New Roman" w:cs="Times New Roman"/>
                <w:color w:val="000000" w:themeColor="text1"/>
                <w:sz w:val="18"/>
                <w:szCs w:val="18"/>
                <w:lang w:eastAsia="zh-CN"/>
              </w:rPr>
              <w:t>1500</w:t>
            </w:r>
            <w:r w:rsidRPr="00474675">
              <w:rPr>
                <w:rFonts w:ascii="Times New Roman" w:hAnsi="Times New Roman" w:cs="Times New Roman"/>
                <w:color w:val="000000" w:themeColor="text1"/>
                <w:sz w:val="18"/>
                <w:szCs w:val="18"/>
                <w:lang w:eastAsia="zh-CN"/>
              </w:rPr>
              <w:t>倍液或</w:t>
            </w:r>
            <w:r w:rsidRPr="00474675">
              <w:rPr>
                <w:rFonts w:ascii="Times New Roman" w:hAnsi="Times New Roman" w:cs="Times New Roman"/>
                <w:color w:val="000000" w:themeColor="text1"/>
                <w:sz w:val="18"/>
                <w:szCs w:val="18"/>
                <w:lang w:eastAsia="zh-CN"/>
              </w:rPr>
              <w:t>1.8%</w:t>
            </w:r>
            <w:r w:rsidRPr="00474675">
              <w:rPr>
                <w:rFonts w:ascii="Times New Roman" w:hAnsi="Times New Roman" w:cs="Times New Roman"/>
                <w:color w:val="000000" w:themeColor="text1"/>
                <w:sz w:val="18"/>
                <w:szCs w:val="18"/>
                <w:lang w:eastAsia="zh-CN"/>
              </w:rPr>
              <w:t>阿维菌素乳油</w:t>
            </w:r>
            <w:r w:rsidRPr="00474675">
              <w:rPr>
                <w:rFonts w:ascii="Times New Roman" w:hAnsi="Times New Roman" w:cs="Times New Roman"/>
                <w:color w:val="000000" w:themeColor="text1"/>
                <w:sz w:val="18"/>
                <w:szCs w:val="18"/>
                <w:lang w:eastAsia="zh-CN"/>
              </w:rPr>
              <w:t>3000</w:t>
            </w:r>
            <w:r w:rsidRPr="00474675">
              <w:rPr>
                <w:rFonts w:ascii="Times New Roman" w:hAnsi="Times New Roman" w:cs="Times New Roman"/>
                <w:color w:val="000000" w:themeColor="text1"/>
                <w:sz w:val="18"/>
                <w:szCs w:val="18"/>
                <w:lang w:eastAsia="zh-CN"/>
              </w:rPr>
              <w:t>倍液等药剂，药剂轮换使用，且正、反面喷施药液。</w:t>
            </w:r>
          </w:p>
          <w:p w14:paraId="0A408A37" w14:textId="193E9E8D"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2.</w:t>
            </w:r>
            <w:r w:rsidRPr="00474675">
              <w:rPr>
                <w:rFonts w:ascii="Times New Roman" w:hAnsi="Times New Roman" w:cs="Times New Roman"/>
                <w:color w:val="000000" w:themeColor="text1"/>
                <w:sz w:val="18"/>
                <w:szCs w:val="18"/>
                <w:lang w:eastAsia="zh-CN"/>
              </w:rPr>
              <w:t>生物防治利用捕食</w:t>
            </w:r>
            <w:proofErr w:type="gramStart"/>
            <w:r w:rsidRPr="00474675">
              <w:rPr>
                <w:rFonts w:ascii="Times New Roman" w:hAnsi="Times New Roman" w:cs="Times New Roman"/>
                <w:color w:val="000000" w:themeColor="text1"/>
                <w:sz w:val="18"/>
                <w:szCs w:val="18"/>
                <w:lang w:eastAsia="zh-CN"/>
              </w:rPr>
              <w:t>螨</w:t>
            </w:r>
            <w:proofErr w:type="gramEnd"/>
            <w:r w:rsidRPr="00474675">
              <w:rPr>
                <w:rFonts w:ascii="Times New Roman" w:hAnsi="Times New Roman" w:cs="Times New Roman"/>
                <w:color w:val="000000" w:themeColor="text1"/>
                <w:sz w:val="18"/>
                <w:szCs w:val="18"/>
                <w:lang w:eastAsia="zh-CN"/>
              </w:rPr>
              <w:t>等进行防治，每亩释放捕食螨</w:t>
            </w:r>
            <w:r w:rsidRPr="00474675">
              <w:rPr>
                <w:rFonts w:ascii="Times New Roman" w:hAnsi="Times New Roman" w:cs="Times New Roman"/>
                <w:color w:val="000000" w:themeColor="text1"/>
                <w:sz w:val="18"/>
                <w:szCs w:val="18"/>
                <w:lang w:eastAsia="zh-CN"/>
              </w:rPr>
              <w:t xml:space="preserve"> 10</w:t>
            </w:r>
            <w:r w:rsidR="00FD4148" w:rsidRPr="00474675">
              <w:rPr>
                <w:rFonts w:ascii="Times New Roman" w:hAnsi="Times New Roman" w:cs="Times New Roman"/>
                <w:color w:val="000000" w:themeColor="text1"/>
                <w:sz w:val="18"/>
                <w:szCs w:val="18"/>
                <w:lang w:eastAsia="zh-CN"/>
              </w:rPr>
              <w:t>万</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15</w:t>
            </w:r>
            <w:r w:rsidRPr="00474675">
              <w:rPr>
                <w:rFonts w:ascii="Times New Roman" w:hAnsi="Times New Roman" w:cs="Times New Roman"/>
                <w:color w:val="000000" w:themeColor="text1"/>
                <w:sz w:val="18"/>
                <w:szCs w:val="18"/>
                <w:lang w:eastAsia="zh-CN"/>
              </w:rPr>
              <w:t>万只。</w:t>
            </w:r>
          </w:p>
        </w:tc>
      </w:tr>
      <w:tr w:rsidR="00D02843" w:rsidRPr="00474675" w14:paraId="0D8C80AE" w14:textId="77777777" w:rsidTr="00D02843">
        <w:trPr>
          <w:trHeight w:val="1464"/>
          <w:jc w:val="center"/>
        </w:trPr>
        <w:tc>
          <w:tcPr>
            <w:tcW w:w="557" w:type="dxa"/>
            <w:tcBorders>
              <w:top w:val="single" w:sz="4" w:space="0" w:color="000000"/>
              <w:bottom w:val="single" w:sz="4" w:space="0" w:color="000000"/>
              <w:right w:val="single" w:sz="4" w:space="0" w:color="000000"/>
            </w:tcBorders>
            <w:shd w:val="clear" w:color="auto" w:fill="auto"/>
            <w:vAlign w:val="center"/>
          </w:tcPr>
          <w:p w14:paraId="233CD6F2" w14:textId="530CAF4C" w:rsidR="00D02843" w:rsidRPr="00474675" w:rsidRDefault="00D02843" w:rsidP="00D02843">
            <w:pPr>
              <w:pStyle w:val="TableParagraph"/>
              <w:spacing w:line="280" w:lineRule="exact"/>
              <w:jc w:val="center"/>
              <w:rPr>
                <w:rFonts w:ascii="Times New Roman" w:hAnsi="Times New Roman" w:cs="Times New Roman"/>
                <w:color w:val="000000" w:themeColor="text1"/>
                <w:sz w:val="18"/>
                <w:szCs w:val="18"/>
              </w:rPr>
            </w:pPr>
            <w:r w:rsidRPr="00474675">
              <w:rPr>
                <w:rFonts w:ascii="Times New Roman" w:hAnsi="Times New Roman" w:cs="Times New Roman"/>
                <w:color w:val="000000" w:themeColor="text1"/>
                <w:sz w:val="18"/>
                <w:szCs w:val="18"/>
              </w:rPr>
              <w:t>6</w:t>
            </w:r>
          </w:p>
        </w:tc>
        <w:tc>
          <w:tcPr>
            <w:tcW w:w="426" w:type="dxa"/>
            <w:vMerge/>
            <w:tcBorders>
              <w:left w:val="single" w:sz="4" w:space="0" w:color="000000"/>
              <w:right w:val="single" w:sz="4" w:space="0" w:color="000000"/>
            </w:tcBorders>
            <w:shd w:val="clear" w:color="auto" w:fill="auto"/>
          </w:tcPr>
          <w:p w14:paraId="700EC054" w14:textId="77777777" w:rsidR="00D02843" w:rsidRPr="00474675" w:rsidRDefault="00D02843" w:rsidP="00D02843">
            <w:pPr>
              <w:pStyle w:val="TableParagraph"/>
              <w:spacing w:line="280" w:lineRule="exact"/>
              <w:ind w:right="11"/>
              <w:jc w:val="center"/>
              <w:rPr>
                <w:rFonts w:ascii="Times New Roman" w:hAnsi="Times New Roman" w:cs="Times New Roman"/>
                <w:color w:val="000000" w:themeColor="text1"/>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53C1F" w14:textId="207642B7"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介壳虫</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0306D" w14:textId="61402484" w:rsidR="00D02843" w:rsidRPr="00474675" w:rsidRDefault="00D02843" w:rsidP="006E71B5">
            <w:pPr>
              <w:pStyle w:val="TableParagraph"/>
              <w:spacing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刺吸月季嫩茎、幼叶的汁液，导致植株生长不良</w:t>
            </w:r>
            <w:r w:rsidR="006E71B5" w:rsidRPr="00474675">
              <w:rPr>
                <w:rFonts w:ascii="Times New Roman" w:hAnsi="Times New Roman" w:cs="Times New Roman"/>
                <w:color w:val="000000" w:themeColor="text1"/>
                <w:sz w:val="18"/>
                <w:szCs w:val="18"/>
                <w:lang w:eastAsia="zh-CN"/>
              </w:rPr>
              <w:t>。</w:t>
            </w:r>
          </w:p>
        </w:tc>
        <w:tc>
          <w:tcPr>
            <w:tcW w:w="4523" w:type="dxa"/>
            <w:tcBorders>
              <w:top w:val="single" w:sz="4" w:space="0" w:color="000000"/>
              <w:left w:val="single" w:sz="4" w:space="0" w:color="000000"/>
              <w:bottom w:val="single" w:sz="4" w:space="0" w:color="000000"/>
            </w:tcBorders>
            <w:shd w:val="clear" w:color="auto" w:fill="auto"/>
            <w:vAlign w:val="center"/>
          </w:tcPr>
          <w:p w14:paraId="171EA429" w14:textId="0C8FE0DA" w:rsidR="00D02843" w:rsidRPr="00474675" w:rsidRDefault="00505B8D" w:rsidP="001C241B">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喷施</w:t>
            </w:r>
            <w:r w:rsidR="00E22B8B" w:rsidRPr="00474675">
              <w:rPr>
                <w:rFonts w:ascii="Times New Roman" w:hAnsi="Times New Roman" w:cs="Times New Roman"/>
                <w:color w:val="000000" w:themeColor="text1"/>
                <w:sz w:val="18"/>
                <w:szCs w:val="18"/>
                <w:lang w:eastAsia="zh-CN"/>
              </w:rPr>
              <w:t>14%</w:t>
            </w:r>
            <w:r w:rsidRPr="00474675">
              <w:rPr>
                <w:rFonts w:ascii="Times New Roman" w:hAnsi="Times New Roman" w:cs="Times New Roman"/>
                <w:color w:val="000000" w:themeColor="text1"/>
                <w:sz w:val="18"/>
                <w:szCs w:val="18"/>
                <w:lang w:eastAsia="zh-CN"/>
              </w:rPr>
              <w:t>螺虫</w:t>
            </w:r>
            <w:r w:rsidR="00E22B8B" w:rsidRPr="00474675">
              <w:rPr>
                <w:rFonts w:ascii="Times New Roman" w:hAnsi="Times New Roman" w:cs="Times New Roman"/>
                <w:color w:val="000000" w:themeColor="text1"/>
                <w:sz w:val="18"/>
                <w:szCs w:val="18"/>
                <w:lang w:eastAsia="zh-CN"/>
              </w:rPr>
              <w:t>·</w:t>
            </w:r>
            <w:proofErr w:type="gramStart"/>
            <w:r w:rsidR="00E22B8B" w:rsidRPr="00474675">
              <w:rPr>
                <w:rFonts w:ascii="Times New Roman" w:hAnsi="Times New Roman" w:cs="Times New Roman"/>
                <w:color w:val="000000" w:themeColor="text1"/>
                <w:sz w:val="18"/>
                <w:szCs w:val="18"/>
                <w:lang w:eastAsia="zh-CN"/>
              </w:rPr>
              <w:t>蚨</w:t>
            </w:r>
            <w:proofErr w:type="gramEnd"/>
            <w:r w:rsidR="00E22B8B" w:rsidRPr="00474675">
              <w:rPr>
                <w:rFonts w:ascii="Times New Roman" w:hAnsi="Times New Roman" w:cs="Times New Roman"/>
                <w:color w:val="000000" w:themeColor="text1"/>
                <w:sz w:val="18"/>
                <w:szCs w:val="18"/>
                <w:lang w:eastAsia="zh-CN"/>
              </w:rPr>
              <w:t>虫胺</w:t>
            </w:r>
            <w:r w:rsidRPr="00474675">
              <w:rPr>
                <w:rFonts w:ascii="Times New Roman" w:hAnsi="Times New Roman" w:cs="Times New Roman"/>
                <w:color w:val="000000" w:themeColor="text1"/>
                <w:sz w:val="18"/>
                <w:szCs w:val="18"/>
                <w:lang w:eastAsia="zh-CN"/>
              </w:rPr>
              <w:t>3</w:t>
            </w:r>
            <w:r w:rsidR="00E22B8B" w:rsidRPr="00474675">
              <w:rPr>
                <w:rFonts w:ascii="Times New Roman" w:hAnsi="Times New Roman" w:cs="Times New Roman"/>
                <w:color w:val="000000" w:themeColor="text1"/>
                <w:sz w:val="18"/>
                <w:szCs w:val="18"/>
                <w:lang w:eastAsia="zh-CN"/>
              </w:rPr>
              <w:t>0</w:t>
            </w:r>
            <w:r w:rsidRPr="00474675">
              <w:rPr>
                <w:rFonts w:ascii="Times New Roman" w:hAnsi="Times New Roman" w:cs="Times New Roman"/>
                <w:color w:val="000000" w:themeColor="text1"/>
                <w:sz w:val="18"/>
                <w:szCs w:val="18"/>
                <w:lang w:eastAsia="zh-CN"/>
              </w:rPr>
              <w:t>00</w:t>
            </w:r>
            <w:r w:rsidRPr="00474675">
              <w:rPr>
                <w:rFonts w:ascii="Times New Roman" w:hAnsi="Times New Roman" w:cs="Times New Roman"/>
                <w:color w:val="000000" w:themeColor="text1"/>
                <w:sz w:val="18"/>
                <w:szCs w:val="18"/>
                <w:lang w:eastAsia="zh-CN"/>
              </w:rPr>
              <w:t>～</w:t>
            </w:r>
            <w:r w:rsidRPr="00474675">
              <w:rPr>
                <w:rFonts w:ascii="Times New Roman" w:hAnsi="Times New Roman" w:cs="Times New Roman"/>
                <w:color w:val="000000" w:themeColor="text1"/>
                <w:sz w:val="18"/>
                <w:szCs w:val="18"/>
                <w:lang w:eastAsia="zh-CN"/>
              </w:rPr>
              <w:t>4</w:t>
            </w:r>
            <w:r w:rsidR="00E22B8B" w:rsidRPr="00474675">
              <w:rPr>
                <w:rFonts w:ascii="Times New Roman" w:hAnsi="Times New Roman" w:cs="Times New Roman"/>
                <w:color w:val="000000" w:themeColor="text1"/>
                <w:sz w:val="18"/>
                <w:szCs w:val="18"/>
                <w:lang w:eastAsia="zh-CN"/>
              </w:rPr>
              <w:t>0</w:t>
            </w:r>
            <w:r w:rsidRPr="00474675">
              <w:rPr>
                <w:rFonts w:ascii="Times New Roman" w:hAnsi="Times New Roman" w:cs="Times New Roman"/>
                <w:color w:val="000000" w:themeColor="text1"/>
                <w:sz w:val="18"/>
                <w:szCs w:val="18"/>
                <w:lang w:eastAsia="zh-CN"/>
              </w:rPr>
              <w:t>00</w:t>
            </w:r>
            <w:r w:rsidRPr="00474675">
              <w:rPr>
                <w:rFonts w:ascii="Times New Roman" w:hAnsi="Times New Roman" w:cs="Times New Roman"/>
                <w:color w:val="000000" w:themeColor="text1"/>
                <w:sz w:val="18"/>
                <w:szCs w:val="18"/>
                <w:lang w:eastAsia="zh-CN"/>
              </w:rPr>
              <w:t>倍液</w:t>
            </w:r>
            <w:r w:rsidR="001C241B" w:rsidRPr="00474675">
              <w:rPr>
                <w:rFonts w:ascii="Times New Roman" w:hAnsi="Times New Roman" w:cs="Times New Roman"/>
                <w:color w:val="000000" w:themeColor="text1"/>
                <w:sz w:val="18"/>
                <w:szCs w:val="18"/>
                <w:lang w:eastAsia="zh-CN"/>
              </w:rPr>
              <w:t>，</w:t>
            </w:r>
            <w:r w:rsidR="00D02843" w:rsidRPr="00474675">
              <w:rPr>
                <w:rFonts w:ascii="Times New Roman" w:hAnsi="Times New Roman" w:cs="Times New Roman"/>
                <w:color w:val="000000" w:themeColor="text1"/>
                <w:sz w:val="18"/>
                <w:szCs w:val="18"/>
                <w:lang w:eastAsia="zh-CN"/>
              </w:rPr>
              <w:t>于若虫孵化盛期，用</w:t>
            </w:r>
            <w:r w:rsidR="00455227" w:rsidRPr="00474675">
              <w:rPr>
                <w:rFonts w:ascii="Times New Roman" w:hAnsi="Times New Roman" w:cs="Times New Roman"/>
                <w:color w:val="000000" w:themeColor="text1"/>
                <w:sz w:val="18"/>
                <w:szCs w:val="18"/>
                <w:lang w:eastAsia="zh-CN"/>
              </w:rPr>
              <w:t>30</w:t>
            </w:r>
            <w:r w:rsidR="00D02843" w:rsidRPr="00474675">
              <w:rPr>
                <w:rFonts w:ascii="Times New Roman" w:hAnsi="Times New Roman" w:cs="Times New Roman"/>
                <w:color w:val="000000" w:themeColor="text1"/>
                <w:sz w:val="18"/>
                <w:szCs w:val="18"/>
                <w:lang w:eastAsia="zh-CN"/>
              </w:rPr>
              <w:t>%</w:t>
            </w:r>
            <w:r w:rsidR="00D02843" w:rsidRPr="00474675">
              <w:rPr>
                <w:rFonts w:ascii="Times New Roman" w:hAnsi="Times New Roman" w:cs="Times New Roman"/>
                <w:color w:val="000000" w:themeColor="text1"/>
                <w:sz w:val="18"/>
                <w:szCs w:val="18"/>
                <w:lang w:eastAsia="zh-CN"/>
              </w:rPr>
              <w:t>的</w:t>
            </w:r>
            <w:r w:rsidR="007E6CBE" w:rsidRPr="00474675">
              <w:rPr>
                <w:rFonts w:ascii="Times New Roman" w:hAnsi="Times New Roman" w:cs="Times New Roman"/>
                <w:color w:val="000000" w:themeColor="text1"/>
                <w:sz w:val="18"/>
                <w:szCs w:val="18"/>
                <w:lang w:eastAsia="zh-CN"/>
              </w:rPr>
              <w:t>噻嗪酮</w:t>
            </w:r>
            <w:r w:rsidR="00D02843" w:rsidRPr="00474675">
              <w:rPr>
                <w:rFonts w:ascii="Times New Roman" w:hAnsi="Times New Roman" w:cs="Times New Roman"/>
                <w:color w:val="000000" w:themeColor="text1"/>
                <w:sz w:val="18"/>
                <w:szCs w:val="18"/>
                <w:lang w:eastAsia="zh-CN"/>
              </w:rPr>
              <w:t>可湿性粉剂</w:t>
            </w:r>
            <w:r w:rsidR="00455227" w:rsidRPr="00474675">
              <w:rPr>
                <w:rFonts w:ascii="Times New Roman" w:hAnsi="Times New Roman" w:cs="Times New Roman"/>
                <w:color w:val="000000" w:themeColor="text1"/>
                <w:sz w:val="18"/>
                <w:szCs w:val="18"/>
                <w:lang w:eastAsia="zh-CN"/>
              </w:rPr>
              <w:t>6</w:t>
            </w:r>
            <w:r w:rsidR="00D02843" w:rsidRPr="00474675">
              <w:rPr>
                <w:rFonts w:ascii="Times New Roman" w:hAnsi="Times New Roman" w:cs="Times New Roman"/>
                <w:color w:val="000000" w:themeColor="text1"/>
                <w:sz w:val="18"/>
                <w:szCs w:val="18"/>
                <w:lang w:eastAsia="zh-CN"/>
              </w:rPr>
              <w:t>000</w:t>
            </w:r>
            <w:r w:rsidR="00D02843" w:rsidRPr="00474675">
              <w:rPr>
                <w:rFonts w:ascii="Times New Roman" w:hAnsi="Times New Roman" w:cs="Times New Roman"/>
                <w:color w:val="000000" w:themeColor="text1"/>
                <w:sz w:val="18"/>
                <w:szCs w:val="18"/>
                <w:lang w:eastAsia="zh-CN"/>
              </w:rPr>
              <w:t>倍液等喷杀。</w:t>
            </w:r>
          </w:p>
        </w:tc>
      </w:tr>
      <w:tr w:rsidR="00D02843" w:rsidRPr="00474675" w14:paraId="5D93D60D" w14:textId="77777777" w:rsidTr="006A37A5">
        <w:trPr>
          <w:trHeight w:val="1682"/>
          <w:jc w:val="center"/>
        </w:trPr>
        <w:tc>
          <w:tcPr>
            <w:tcW w:w="557" w:type="dxa"/>
            <w:tcBorders>
              <w:top w:val="single" w:sz="4" w:space="0" w:color="000000"/>
              <w:bottom w:val="single" w:sz="4" w:space="0" w:color="000000"/>
              <w:right w:val="single" w:sz="4" w:space="0" w:color="000000"/>
            </w:tcBorders>
            <w:shd w:val="clear" w:color="auto" w:fill="auto"/>
            <w:vAlign w:val="center"/>
          </w:tcPr>
          <w:p w14:paraId="05F41C58" w14:textId="07A302D2" w:rsidR="00D02843" w:rsidRPr="00474675" w:rsidRDefault="00D02843" w:rsidP="00D02843">
            <w:pPr>
              <w:pStyle w:val="TableParagraph"/>
              <w:spacing w:line="280" w:lineRule="exact"/>
              <w:jc w:val="center"/>
              <w:rPr>
                <w:rFonts w:ascii="Times New Roman" w:hAnsi="Times New Roman" w:cs="Times New Roman"/>
                <w:color w:val="000000" w:themeColor="text1"/>
                <w:sz w:val="18"/>
                <w:szCs w:val="18"/>
              </w:rPr>
            </w:pPr>
            <w:r w:rsidRPr="00474675">
              <w:rPr>
                <w:rFonts w:ascii="Times New Roman" w:hAnsi="Times New Roman" w:cs="Times New Roman"/>
                <w:color w:val="000000" w:themeColor="text1"/>
                <w:sz w:val="18"/>
                <w:szCs w:val="18"/>
              </w:rPr>
              <w:t>7</w:t>
            </w:r>
          </w:p>
        </w:tc>
        <w:tc>
          <w:tcPr>
            <w:tcW w:w="426" w:type="dxa"/>
            <w:vMerge/>
            <w:tcBorders>
              <w:left w:val="single" w:sz="4" w:space="0" w:color="000000"/>
              <w:right w:val="single" w:sz="4" w:space="0" w:color="000000"/>
            </w:tcBorders>
            <w:shd w:val="clear" w:color="auto" w:fill="auto"/>
            <w:vAlign w:val="center"/>
          </w:tcPr>
          <w:p w14:paraId="064FA2B7" w14:textId="585E3A56" w:rsidR="00D02843" w:rsidRPr="00474675" w:rsidRDefault="00D02843" w:rsidP="00D02843">
            <w:pPr>
              <w:pStyle w:val="TableParagraph"/>
              <w:spacing w:line="280" w:lineRule="exact"/>
              <w:ind w:right="11"/>
              <w:jc w:val="center"/>
              <w:rPr>
                <w:rFonts w:ascii="Times New Roman" w:hAnsi="Times New Roman" w:cs="Times New Roman"/>
                <w:color w:val="000000" w:themeColor="text1"/>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1F5C3" w14:textId="0427A05A" w:rsidR="00D02843" w:rsidRPr="00474675" w:rsidRDefault="00D02843"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鳞翅目幼虫</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E04EC" w14:textId="36FC21EC" w:rsidR="00D02843" w:rsidRPr="00474675" w:rsidRDefault="00D02843" w:rsidP="006E71B5">
            <w:pPr>
              <w:pStyle w:val="TableParagraph"/>
              <w:spacing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大量啃食叶片，造成叶片穿孔或</w:t>
            </w:r>
            <w:r w:rsidR="001C241B" w:rsidRPr="00474675">
              <w:rPr>
                <w:rFonts w:ascii="Times New Roman" w:hAnsi="Times New Roman" w:cs="Times New Roman"/>
                <w:color w:val="000000" w:themeColor="text1"/>
                <w:sz w:val="18"/>
                <w:szCs w:val="18"/>
                <w:lang w:eastAsia="zh-CN"/>
              </w:rPr>
              <w:t>缺刻</w:t>
            </w:r>
            <w:r w:rsidRPr="00474675">
              <w:rPr>
                <w:rFonts w:ascii="Times New Roman" w:hAnsi="Times New Roman" w:cs="Times New Roman"/>
                <w:color w:val="000000" w:themeColor="text1"/>
                <w:sz w:val="18"/>
                <w:szCs w:val="18"/>
                <w:lang w:eastAsia="zh-CN"/>
              </w:rPr>
              <w:t>，花蕾、花朵受害时，出现花蕾穿孔或花瓣缺刻，影响植株生长和盆花的商品价值。</w:t>
            </w:r>
          </w:p>
        </w:tc>
        <w:tc>
          <w:tcPr>
            <w:tcW w:w="4523" w:type="dxa"/>
            <w:tcBorders>
              <w:top w:val="single" w:sz="4" w:space="0" w:color="000000"/>
              <w:left w:val="single" w:sz="4" w:space="0" w:color="000000"/>
              <w:bottom w:val="single" w:sz="4" w:space="0" w:color="000000"/>
            </w:tcBorders>
            <w:shd w:val="clear" w:color="auto" w:fill="auto"/>
            <w:vAlign w:val="center"/>
          </w:tcPr>
          <w:p w14:paraId="384A384F" w14:textId="455CF68B" w:rsidR="00D02843" w:rsidRPr="00474675" w:rsidRDefault="001C241B"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1.</w:t>
            </w:r>
            <w:r w:rsidR="00D02843" w:rsidRPr="00474675">
              <w:rPr>
                <w:rFonts w:ascii="Times New Roman" w:hAnsi="Times New Roman" w:cs="Times New Roman"/>
                <w:color w:val="000000" w:themeColor="text1"/>
                <w:sz w:val="18"/>
                <w:szCs w:val="18"/>
                <w:lang w:eastAsia="zh-CN"/>
              </w:rPr>
              <w:t>杀虫灯诱杀，每</w:t>
            </w:r>
            <w:r w:rsidR="00D02843" w:rsidRPr="00474675">
              <w:rPr>
                <w:rFonts w:ascii="Times New Roman" w:hAnsi="Times New Roman" w:cs="Times New Roman"/>
                <w:color w:val="000000" w:themeColor="text1"/>
                <w:sz w:val="18"/>
                <w:szCs w:val="18"/>
                <w:lang w:eastAsia="zh-CN"/>
              </w:rPr>
              <w:t>20</w:t>
            </w:r>
            <w:r w:rsidR="00D02843" w:rsidRPr="00474675">
              <w:rPr>
                <w:rFonts w:ascii="Times New Roman" w:hAnsi="Times New Roman" w:cs="Times New Roman"/>
                <w:color w:val="000000" w:themeColor="text1"/>
                <w:sz w:val="18"/>
                <w:szCs w:val="18"/>
                <w:lang w:eastAsia="zh-CN"/>
              </w:rPr>
              <w:t>亩放置</w:t>
            </w:r>
            <w:r w:rsidR="00D02843" w:rsidRPr="00474675">
              <w:rPr>
                <w:rFonts w:ascii="Times New Roman" w:hAnsi="Times New Roman" w:cs="Times New Roman"/>
                <w:color w:val="000000" w:themeColor="text1"/>
                <w:sz w:val="18"/>
                <w:szCs w:val="18"/>
                <w:lang w:eastAsia="zh-CN"/>
              </w:rPr>
              <w:t>1</w:t>
            </w:r>
            <w:r w:rsidR="00D02843" w:rsidRPr="00474675">
              <w:rPr>
                <w:rFonts w:ascii="Times New Roman" w:hAnsi="Times New Roman" w:cs="Times New Roman"/>
                <w:color w:val="000000" w:themeColor="text1"/>
                <w:sz w:val="18"/>
                <w:szCs w:val="18"/>
                <w:lang w:eastAsia="zh-CN"/>
              </w:rPr>
              <w:t>盏；蛾类诱捕器诱捕，每亩放置</w:t>
            </w:r>
            <w:r w:rsidR="00D02843" w:rsidRPr="00474675">
              <w:rPr>
                <w:rFonts w:ascii="Times New Roman" w:hAnsi="Times New Roman" w:cs="Times New Roman"/>
                <w:color w:val="000000" w:themeColor="text1"/>
                <w:sz w:val="18"/>
                <w:szCs w:val="18"/>
                <w:lang w:eastAsia="zh-CN"/>
              </w:rPr>
              <w:t>5</w:t>
            </w:r>
            <w:r w:rsidR="00D02843" w:rsidRPr="00474675">
              <w:rPr>
                <w:rFonts w:ascii="Times New Roman" w:hAnsi="Times New Roman" w:cs="Times New Roman"/>
                <w:color w:val="000000" w:themeColor="text1"/>
                <w:sz w:val="18"/>
                <w:szCs w:val="18"/>
                <w:lang w:eastAsia="zh-CN"/>
              </w:rPr>
              <w:t>个。</w:t>
            </w:r>
          </w:p>
          <w:p w14:paraId="425BFA08" w14:textId="37D51DDB" w:rsidR="00D02843" w:rsidRPr="00474675" w:rsidRDefault="001C241B" w:rsidP="006E71B5">
            <w:pPr>
              <w:pStyle w:val="TableParagraph"/>
              <w:spacing w:before="1" w:line="280" w:lineRule="exact"/>
              <w:ind w:left="111" w:right="92"/>
              <w:jc w:val="both"/>
              <w:rPr>
                <w:rFonts w:ascii="Times New Roman" w:hAnsi="Times New Roman" w:cs="Times New Roman"/>
                <w:color w:val="000000" w:themeColor="text1"/>
                <w:sz w:val="18"/>
                <w:szCs w:val="18"/>
                <w:lang w:eastAsia="zh-CN"/>
              </w:rPr>
            </w:pPr>
            <w:r w:rsidRPr="00474675">
              <w:rPr>
                <w:rFonts w:ascii="Times New Roman" w:hAnsi="Times New Roman" w:cs="Times New Roman"/>
                <w:color w:val="000000" w:themeColor="text1"/>
                <w:sz w:val="18"/>
                <w:szCs w:val="18"/>
                <w:lang w:eastAsia="zh-CN"/>
              </w:rPr>
              <w:t>2.</w:t>
            </w:r>
            <w:r w:rsidR="00D02843" w:rsidRPr="00474675">
              <w:rPr>
                <w:rFonts w:ascii="Times New Roman" w:hAnsi="Times New Roman" w:cs="Times New Roman"/>
                <w:color w:val="000000" w:themeColor="text1"/>
                <w:sz w:val="18"/>
                <w:szCs w:val="18"/>
                <w:lang w:eastAsia="zh-CN"/>
              </w:rPr>
              <w:t>零星发生选用</w:t>
            </w:r>
            <w:r w:rsidR="00455227" w:rsidRPr="00474675">
              <w:rPr>
                <w:rFonts w:ascii="Times New Roman" w:hAnsi="Times New Roman" w:cs="Times New Roman"/>
                <w:color w:val="000000" w:themeColor="text1"/>
                <w:sz w:val="18"/>
                <w:szCs w:val="18"/>
                <w:lang w:eastAsia="zh-CN"/>
              </w:rPr>
              <w:t>2%</w:t>
            </w:r>
            <w:r w:rsidR="00455227" w:rsidRPr="00474675">
              <w:rPr>
                <w:rFonts w:ascii="Times New Roman" w:hAnsi="Times New Roman" w:cs="Times New Roman"/>
                <w:color w:val="000000" w:themeColor="text1"/>
                <w:sz w:val="18"/>
                <w:szCs w:val="18"/>
                <w:lang w:eastAsia="zh-CN"/>
              </w:rPr>
              <w:t>甲氨基阿维菌素</w:t>
            </w:r>
            <w:proofErr w:type="gramStart"/>
            <w:r w:rsidR="00455227" w:rsidRPr="00474675">
              <w:rPr>
                <w:rFonts w:ascii="Times New Roman" w:hAnsi="Times New Roman" w:cs="Times New Roman"/>
                <w:color w:val="000000" w:themeColor="text1"/>
                <w:sz w:val="18"/>
                <w:szCs w:val="18"/>
                <w:lang w:eastAsia="zh-CN"/>
              </w:rPr>
              <w:t>苯甲酸盐微乳剂</w:t>
            </w:r>
            <w:proofErr w:type="gramEnd"/>
            <w:r w:rsidR="00455227" w:rsidRPr="00474675">
              <w:rPr>
                <w:rFonts w:ascii="Times New Roman" w:hAnsi="Times New Roman" w:cs="Times New Roman"/>
                <w:color w:val="000000" w:themeColor="text1"/>
                <w:sz w:val="18"/>
                <w:szCs w:val="18"/>
                <w:lang w:eastAsia="zh-CN"/>
              </w:rPr>
              <w:t>3000</w:t>
            </w:r>
            <w:r w:rsidR="00455227" w:rsidRPr="00474675">
              <w:rPr>
                <w:rFonts w:ascii="Times New Roman" w:hAnsi="Times New Roman" w:cs="Times New Roman"/>
                <w:color w:val="000000" w:themeColor="text1"/>
                <w:sz w:val="18"/>
                <w:szCs w:val="18"/>
                <w:lang w:eastAsia="zh-CN"/>
              </w:rPr>
              <w:t>倍液或</w:t>
            </w:r>
            <w:r w:rsidR="00D02843" w:rsidRPr="00474675">
              <w:rPr>
                <w:rFonts w:ascii="Times New Roman" w:hAnsi="Times New Roman" w:cs="Times New Roman"/>
                <w:color w:val="000000" w:themeColor="text1"/>
                <w:sz w:val="18"/>
                <w:szCs w:val="18"/>
                <w:lang w:eastAsia="zh-CN"/>
              </w:rPr>
              <w:t>1.8%</w:t>
            </w:r>
            <w:r w:rsidR="00D02843" w:rsidRPr="00474675">
              <w:rPr>
                <w:rFonts w:ascii="Times New Roman" w:hAnsi="Times New Roman" w:cs="Times New Roman"/>
                <w:color w:val="000000" w:themeColor="text1"/>
                <w:sz w:val="18"/>
                <w:szCs w:val="18"/>
                <w:lang w:eastAsia="zh-CN"/>
              </w:rPr>
              <w:t>阿维菌素乳油</w:t>
            </w:r>
            <w:r w:rsidR="00D02843" w:rsidRPr="00474675">
              <w:rPr>
                <w:rFonts w:ascii="Times New Roman" w:hAnsi="Times New Roman" w:cs="Times New Roman"/>
                <w:color w:val="000000" w:themeColor="text1"/>
                <w:sz w:val="18"/>
                <w:szCs w:val="18"/>
                <w:lang w:eastAsia="zh-CN"/>
              </w:rPr>
              <w:t>3000</w:t>
            </w:r>
            <w:r w:rsidR="00D02843" w:rsidRPr="00474675">
              <w:rPr>
                <w:rFonts w:ascii="Times New Roman" w:hAnsi="Times New Roman" w:cs="Times New Roman"/>
                <w:color w:val="000000" w:themeColor="text1"/>
                <w:sz w:val="18"/>
                <w:szCs w:val="18"/>
                <w:lang w:eastAsia="zh-CN"/>
              </w:rPr>
              <w:t>倍液或</w:t>
            </w:r>
            <w:r w:rsidR="00D02843" w:rsidRPr="00474675">
              <w:rPr>
                <w:rFonts w:ascii="Times New Roman" w:hAnsi="Times New Roman" w:cs="Times New Roman"/>
                <w:color w:val="000000" w:themeColor="text1"/>
                <w:sz w:val="18"/>
                <w:szCs w:val="18"/>
                <w:lang w:eastAsia="zh-CN"/>
              </w:rPr>
              <w:t>5%</w:t>
            </w:r>
            <w:r w:rsidR="00D02843" w:rsidRPr="00474675">
              <w:rPr>
                <w:rFonts w:ascii="Times New Roman" w:hAnsi="Times New Roman" w:cs="Times New Roman"/>
                <w:color w:val="000000" w:themeColor="text1"/>
                <w:sz w:val="18"/>
                <w:szCs w:val="18"/>
                <w:lang w:eastAsia="zh-CN"/>
              </w:rPr>
              <w:t>氟虫脲水剂</w:t>
            </w:r>
            <w:r w:rsidR="00D02843" w:rsidRPr="00474675">
              <w:rPr>
                <w:rFonts w:ascii="Times New Roman" w:hAnsi="Times New Roman" w:cs="Times New Roman"/>
                <w:color w:val="000000" w:themeColor="text1"/>
                <w:sz w:val="18"/>
                <w:szCs w:val="18"/>
                <w:lang w:eastAsia="zh-CN"/>
              </w:rPr>
              <w:t>1500</w:t>
            </w:r>
            <w:r w:rsidR="00D02843" w:rsidRPr="00474675">
              <w:rPr>
                <w:rFonts w:ascii="Times New Roman" w:hAnsi="Times New Roman" w:cs="Times New Roman"/>
                <w:color w:val="000000" w:themeColor="text1"/>
                <w:sz w:val="18"/>
                <w:szCs w:val="18"/>
                <w:lang w:eastAsia="zh-CN"/>
              </w:rPr>
              <w:t>倍液或</w:t>
            </w:r>
            <w:r w:rsidR="00D02843" w:rsidRPr="00474675">
              <w:rPr>
                <w:rFonts w:ascii="Times New Roman" w:hAnsi="Times New Roman" w:cs="Times New Roman"/>
                <w:color w:val="000000" w:themeColor="text1"/>
                <w:sz w:val="18"/>
                <w:szCs w:val="18"/>
                <w:lang w:eastAsia="zh-CN"/>
              </w:rPr>
              <w:t>10%</w:t>
            </w:r>
            <w:r w:rsidR="00D02843" w:rsidRPr="00474675">
              <w:rPr>
                <w:rFonts w:ascii="Times New Roman" w:hAnsi="Times New Roman" w:cs="Times New Roman"/>
                <w:color w:val="000000" w:themeColor="text1"/>
                <w:sz w:val="18"/>
                <w:szCs w:val="18"/>
                <w:lang w:eastAsia="zh-CN"/>
              </w:rPr>
              <w:t>虫螨腈</w:t>
            </w:r>
            <w:r w:rsidR="00D02843" w:rsidRPr="00474675">
              <w:rPr>
                <w:rFonts w:ascii="Times New Roman" w:hAnsi="Times New Roman" w:cs="Times New Roman"/>
                <w:color w:val="000000" w:themeColor="text1"/>
                <w:sz w:val="18"/>
                <w:szCs w:val="18"/>
                <w:lang w:eastAsia="zh-CN"/>
              </w:rPr>
              <w:t>2000</w:t>
            </w:r>
            <w:r w:rsidR="00D02843" w:rsidRPr="00474675">
              <w:rPr>
                <w:rFonts w:ascii="Times New Roman" w:hAnsi="Times New Roman" w:cs="Times New Roman"/>
                <w:color w:val="000000" w:themeColor="text1"/>
                <w:sz w:val="18"/>
                <w:szCs w:val="18"/>
                <w:lang w:eastAsia="zh-CN"/>
              </w:rPr>
              <w:t>倍液等药剂轮换喷施。</w:t>
            </w:r>
          </w:p>
        </w:tc>
      </w:tr>
    </w:tbl>
    <w:p w14:paraId="72409AE1" w14:textId="72FB0D24" w:rsidR="0099535D" w:rsidRPr="00474675" w:rsidRDefault="00C23EA5" w:rsidP="00956286">
      <w:pPr>
        <w:jc w:val="center"/>
        <w:rPr>
          <w:color w:val="000000" w:themeColor="text1"/>
        </w:rPr>
      </w:pPr>
      <w:r w:rsidRPr="00474675">
        <w:rPr>
          <w:noProof/>
          <w:color w:val="000000" w:themeColor="text1"/>
        </w:rPr>
        <mc:AlternateContent>
          <mc:Choice Requires="wps">
            <w:drawing>
              <wp:anchor distT="0" distB="0" distL="114300" distR="114300" simplePos="0" relativeHeight="251676672" behindDoc="0" locked="0" layoutInCell="1" allowOverlap="1" wp14:anchorId="243410CC" wp14:editId="2E4AA101">
                <wp:simplePos x="0" y="0"/>
                <wp:positionH relativeFrom="column">
                  <wp:posOffset>3262630</wp:posOffset>
                </wp:positionH>
                <wp:positionV relativeFrom="paragraph">
                  <wp:posOffset>57150</wp:posOffset>
                </wp:positionV>
                <wp:extent cx="6350" cy="95250"/>
                <wp:effectExtent l="0" t="0" r="31750" b="19050"/>
                <wp:wrapNone/>
                <wp:docPr id="3" name="直接连接符 3"/>
                <wp:cNvGraphicFramePr/>
                <a:graphic xmlns:a="http://schemas.openxmlformats.org/drawingml/2006/main">
                  <a:graphicData uri="http://schemas.microsoft.com/office/word/2010/wordprocessingShape">
                    <wps:wsp>
                      <wps:cNvCnPr/>
                      <wps:spPr>
                        <a:xfrm flipH="1">
                          <a:off x="0" y="0"/>
                          <a:ext cx="6350" cy="95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9FDECC" id="直接连接符 3" o:spid="_x0000_s1026" style="position:absolute;left:0;text-align:left;flip:x;z-index:251676672;visibility:visible;mso-wrap-style:square;mso-wrap-distance-left:9pt;mso-wrap-distance-top:0;mso-wrap-distance-right:9pt;mso-wrap-distance-bottom:0;mso-position-horizontal:absolute;mso-position-horizontal-relative:text;mso-position-vertical:absolute;mso-position-vertical-relative:text" from="256.9pt,4.5pt" to="257.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" strokecolor="#4472c4 [3204]" strokeweight=".5pt">
                <v:stroke joinstyle="miter"/>
              </v:line>
            </w:pict>
          </mc:Fallback>
        </mc:AlternateContent>
      </w:r>
    </w:p>
    <w:sectPr w:rsidR="0099535D" w:rsidRPr="00474675" w:rsidSect="00C116FB">
      <w:footerReference w:type="default" r:id="rId12"/>
      <w:pgSz w:w="11906" w:h="16838"/>
      <w:pgMar w:top="1661" w:right="697" w:bottom="278" w:left="902" w:header="1440" w:footer="5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78B3" w14:textId="77777777" w:rsidR="0099664A" w:rsidRDefault="0099664A">
      <w:r>
        <w:separator/>
      </w:r>
    </w:p>
  </w:endnote>
  <w:endnote w:type="continuationSeparator" w:id="0">
    <w:p w14:paraId="15C17236" w14:textId="77777777" w:rsidR="0099664A" w:rsidRDefault="0099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5637965"/>
      <w:docPartObj>
        <w:docPartGallery w:val="AutoText"/>
      </w:docPartObj>
    </w:sdtPr>
    <w:sdtEndPr/>
    <w:sdtContent>
      <w:p w14:paraId="393DD5CB" w14:textId="77777777" w:rsidR="0099535D" w:rsidRDefault="00997B91">
        <w:pPr>
          <w:pStyle w:val="a6"/>
          <w:jc w:val="center"/>
        </w:pPr>
        <w:r>
          <w:fldChar w:fldCharType="begin"/>
        </w:r>
        <w:r>
          <w:instrText>PAGE   \* MERGEFORMAT</w:instrText>
        </w:r>
        <w:r>
          <w:fldChar w:fldCharType="separate"/>
        </w:r>
        <w:r w:rsidR="00965C23" w:rsidRPr="00965C23">
          <w:rPr>
            <w:noProof/>
            <w:lang w:val="zh-CN"/>
          </w:rPr>
          <w:t>2</w:t>
        </w:r>
        <w:r>
          <w:fldChar w:fldCharType="end"/>
        </w:r>
      </w:p>
    </w:sdtContent>
  </w:sdt>
  <w:p w14:paraId="143FA65D" w14:textId="77777777" w:rsidR="0099535D" w:rsidRDefault="0099535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671919"/>
      <w:docPartObj>
        <w:docPartGallery w:val="AutoText"/>
      </w:docPartObj>
    </w:sdtPr>
    <w:sdtEndPr/>
    <w:sdtContent>
      <w:p w14:paraId="010286C9" w14:textId="02220F51" w:rsidR="00267C17" w:rsidRDefault="00267C17" w:rsidP="003D13F9">
        <w:pPr>
          <w:pStyle w:val="a6"/>
          <w:jc w:val="right"/>
        </w:pPr>
        <w:r>
          <w:fldChar w:fldCharType="begin"/>
        </w:r>
        <w:r>
          <w:instrText>PAGE   \* MERGEFORMAT</w:instrText>
        </w:r>
        <w:r>
          <w:fldChar w:fldCharType="separate"/>
        </w:r>
        <w:r w:rsidR="00283C94" w:rsidRPr="00283C94">
          <w:rPr>
            <w:noProof/>
            <w:lang w:val="zh-CN"/>
          </w:rPr>
          <w:t>I</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7300650"/>
      <w:docPartObj>
        <w:docPartGallery w:val="AutoText"/>
      </w:docPartObj>
    </w:sdtPr>
    <w:sdtEndPr/>
    <w:sdtContent>
      <w:p w14:paraId="26E1D8FA" w14:textId="7A1454E3" w:rsidR="0099535D" w:rsidRDefault="00997B91" w:rsidP="003D13F9">
        <w:pPr>
          <w:pStyle w:val="a6"/>
          <w:jc w:val="right"/>
        </w:pPr>
        <w:r>
          <w:fldChar w:fldCharType="begin"/>
        </w:r>
        <w:r>
          <w:instrText>PAGE   \* MERGEFORMAT</w:instrText>
        </w:r>
        <w:r>
          <w:fldChar w:fldCharType="separate"/>
        </w:r>
        <w:r w:rsidR="00283C94" w:rsidRPr="00283C94">
          <w:rPr>
            <w:noProof/>
            <w:lang w:val="zh-CN"/>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FD7A9" w14:textId="77777777" w:rsidR="0099664A" w:rsidRDefault="0099664A">
      <w:r>
        <w:separator/>
      </w:r>
    </w:p>
  </w:footnote>
  <w:footnote w:type="continuationSeparator" w:id="0">
    <w:p w14:paraId="3E8FEC25" w14:textId="77777777" w:rsidR="0099664A" w:rsidRDefault="00996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1947" w14:textId="77777777" w:rsidR="0099535D" w:rsidRDefault="00965C23">
    <w:pPr>
      <w:pStyle w:val="af"/>
      <w:spacing w:before="240" w:after="240"/>
    </w:pPr>
    <w:r>
      <w:t>DB</w:t>
    </w:r>
    <w:r>
      <w:rPr>
        <w:rFonts w:hint="eastAsia"/>
      </w:rPr>
      <w:t>32</w:t>
    </w:r>
    <w:r>
      <w:t>/</w:t>
    </w:r>
    <w:r>
      <w:rPr>
        <w:rFonts w:hint="eastAsia"/>
      </w:rPr>
      <w:t xml:space="preserve">T </w:t>
    </w:r>
    <w:r>
      <w:t>—</w:t>
    </w:r>
    <w:r w:rsidR="00F27CD4">
      <w:rPr>
        <w:rFonts w:hint="eastAsia"/>
      </w:rPr>
      <w:t>202</w:t>
    </w:r>
    <w:r w:rsidR="00F27CD4">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105E8"/>
    <w:multiLevelType w:val="multilevel"/>
    <w:tmpl w:val="155105E8"/>
    <w:lvl w:ilvl="0">
      <w:start w:val="1"/>
      <w:numFmt w:val="decimal"/>
      <w:lvlText w:val="%1."/>
      <w:lvlJc w:val="left"/>
      <w:pPr>
        <w:ind w:left="155" w:hanging="136"/>
      </w:pPr>
      <w:rPr>
        <w:rFonts w:ascii="Times New Roman" w:eastAsia="Times New Roman" w:hAnsi="Times New Roman" w:cs="Times New Roman" w:hint="default"/>
        <w:w w:val="100"/>
        <w:sz w:val="16"/>
        <w:szCs w:val="16"/>
      </w:rPr>
    </w:lvl>
    <w:lvl w:ilvl="1">
      <w:numFmt w:val="bullet"/>
      <w:lvlText w:val="•"/>
      <w:lvlJc w:val="left"/>
      <w:pPr>
        <w:ind w:left="510" w:hanging="136"/>
      </w:pPr>
      <w:rPr>
        <w:rFonts w:hint="default"/>
      </w:rPr>
    </w:lvl>
    <w:lvl w:ilvl="2">
      <w:numFmt w:val="bullet"/>
      <w:lvlText w:val="•"/>
      <w:lvlJc w:val="left"/>
      <w:pPr>
        <w:ind w:left="860" w:hanging="136"/>
      </w:pPr>
      <w:rPr>
        <w:rFonts w:hint="default"/>
      </w:rPr>
    </w:lvl>
    <w:lvl w:ilvl="3">
      <w:numFmt w:val="bullet"/>
      <w:lvlText w:val="•"/>
      <w:lvlJc w:val="left"/>
      <w:pPr>
        <w:ind w:left="1210" w:hanging="136"/>
      </w:pPr>
      <w:rPr>
        <w:rFonts w:hint="default"/>
      </w:rPr>
    </w:lvl>
    <w:lvl w:ilvl="4">
      <w:numFmt w:val="bullet"/>
      <w:lvlText w:val="•"/>
      <w:lvlJc w:val="left"/>
      <w:pPr>
        <w:ind w:left="1560" w:hanging="136"/>
      </w:pPr>
      <w:rPr>
        <w:rFonts w:hint="default"/>
      </w:rPr>
    </w:lvl>
    <w:lvl w:ilvl="5">
      <w:numFmt w:val="bullet"/>
      <w:lvlText w:val="•"/>
      <w:lvlJc w:val="left"/>
      <w:pPr>
        <w:ind w:left="1910" w:hanging="136"/>
      </w:pPr>
      <w:rPr>
        <w:rFonts w:hint="default"/>
      </w:rPr>
    </w:lvl>
    <w:lvl w:ilvl="6">
      <w:numFmt w:val="bullet"/>
      <w:lvlText w:val="•"/>
      <w:lvlJc w:val="left"/>
      <w:pPr>
        <w:ind w:left="2260" w:hanging="136"/>
      </w:pPr>
      <w:rPr>
        <w:rFonts w:hint="default"/>
      </w:rPr>
    </w:lvl>
    <w:lvl w:ilvl="7">
      <w:numFmt w:val="bullet"/>
      <w:lvlText w:val="•"/>
      <w:lvlJc w:val="left"/>
      <w:pPr>
        <w:ind w:left="2610" w:hanging="136"/>
      </w:pPr>
      <w:rPr>
        <w:rFonts w:hint="default"/>
      </w:rPr>
    </w:lvl>
    <w:lvl w:ilvl="8">
      <w:numFmt w:val="bullet"/>
      <w:lvlText w:val="•"/>
      <w:lvlJc w:val="left"/>
      <w:pPr>
        <w:ind w:left="2960" w:hanging="136"/>
      </w:pPr>
      <w:rPr>
        <w:rFonts w:hint="default"/>
      </w:rPr>
    </w:lvl>
  </w:abstractNum>
  <w:abstractNum w:abstractNumId="1" w15:restartNumberingAfterBreak="0">
    <w:nsid w:val="19534604"/>
    <w:multiLevelType w:val="multilevel"/>
    <w:tmpl w:val="19534604"/>
    <w:lvl w:ilvl="0">
      <w:start w:val="1"/>
      <w:numFmt w:val="decimal"/>
      <w:lvlText w:val="%1."/>
      <w:lvlJc w:val="left"/>
      <w:pPr>
        <w:ind w:left="291" w:hanging="136"/>
      </w:pPr>
      <w:rPr>
        <w:rFonts w:ascii="Times New Roman" w:eastAsia="Times New Roman" w:hAnsi="Times New Roman" w:cs="Times New Roman" w:hint="default"/>
        <w:w w:val="100"/>
        <w:sz w:val="16"/>
        <w:szCs w:val="16"/>
      </w:rPr>
    </w:lvl>
    <w:lvl w:ilvl="1">
      <w:numFmt w:val="bullet"/>
      <w:lvlText w:val="•"/>
      <w:lvlJc w:val="left"/>
      <w:pPr>
        <w:ind w:left="636" w:hanging="136"/>
      </w:pPr>
      <w:rPr>
        <w:rFonts w:hint="default"/>
      </w:rPr>
    </w:lvl>
    <w:lvl w:ilvl="2">
      <w:numFmt w:val="bullet"/>
      <w:lvlText w:val="•"/>
      <w:lvlJc w:val="left"/>
      <w:pPr>
        <w:ind w:left="972" w:hanging="136"/>
      </w:pPr>
      <w:rPr>
        <w:rFonts w:hint="default"/>
      </w:rPr>
    </w:lvl>
    <w:lvl w:ilvl="3">
      <w:numFmt w:val="bullet"/>
      <w:lvlText w:val="•"/>
      <w:lvlJc w:val="left"/>
      <w:pPr>
        <w:ind w:left="1308" w:hanging="136"/>
      </w:pPr>
      <w:rPr>
        <w:rFonts w:hint="default"/>
      </w:rPr>
    </w:lvl>
    <w:lvl w:ilvl="4">
      <w:numFmt w:val="bullet"/>
      <w:lvlText w:val="•"/>
      <w:lvlJc w:val="left"/>
      <w:pPr>
        <w:ind w:left="1644" w:hanging="136"/>
      </w:pPr>
      <w:rPr>
        <w:rFonts w:hint="default"/>
      </w:rPr>
    </w:lvl>
    <w:lvl w:ilvl="5">
      <w:numFmt w:val="bullet"/>
      <w:lvlText w:val="•"/>
      <w:lvlJc w:val="left"/>
      <w:pPr>
        <w:ind w:left="1980" w:hanging="136"/>
      </w:pPr>
      <w:rPr>
        <w:rFonts w:hint="default"/>
      </w:rPr>
    </w:lvl>
    <w:lvl w:ilvl="6">
      <w:numFmt w:val="bullet"/>
      <w:lvlText w:val="•"/>
      <w:lvlJc w:val="left"/>
      <w:pPr>
        <w:ind w:left="2316" w:hanging="136"/>
      </w:pPr>
      <w:rPr>
        <w:rFonts w:hint="default"/>
      </w:rPr>
    </w:lvl>
    <w:lvl w:ilvl="7">
      <w:numFmt w:val="bullet"/>
      <w:lvlText w:val="•"/>
      <w:lvlJc w:val="left"/>
      <w:pPr>
        <w:ind w:left="2652" w:hanging="136"/>
      </w:pPr>
      <w:rPr>
        <w:rFonts w:hint="default"/>
      </w:rPr>
    </w:lvl>
    <w:lvl w:ilvl="8">
      <w:numFmt w:val="bullet"/>
      <w:lvlText w:val="•"/>
      <w:lvlJc w:val="left"/>
      <w:pPr>
        <w:ind w:left="2988" w:hanging="136"/>
      </w:pPr>
      <w:rPr>
        <w:rFonts w:hint="default"/>
      </w:rPr>
    </w:lvl>
  </w:abstractNum>
  <w:abstractNum w:abstractNumId="2" w15:restartNumberingAfterBreak="0">
    <w:nsid w:val="1DBD19BC"/>
    <w:multiLevelType w:val="multilevel"/>
    <w:tmpl w:val="155105E8"/>
    <w:lvl w:ilvl="0">
      <w:start w:val="1"/>
      <w:numFmt w:val="decimal"/>
      <w:lvlText w:val="%1."/>
      <w:lvlJc w:val="left"/>
      <w:pPr>
        <w:ind w:left="155" w:hanging="136"/>
      </w:pPr>
      <w:rPr>
        <w:rFonts w:ascii="Times New Roman" w:eastAsia="Times New Roman" w:hAnsi="Times New Roman" w:cs="Times New Roman" w:hint="default"/>
        <w:w w:val="100"/>
        <w:sz w:val="16"/>
        <w:szCs w:val="16"/>
      </w:rPr>
    </w:lvl>
    <w:lvl w:ilvl="1">
      <w:numFmt w:val="bullet"/>
      <w:lvlText w:val="•"/>
      <w:lvlJc w:val="left"/>
      <w:pPr>
        <w:ind w:left="510" w:hanging="136"/>
      </w:pPr>
      <w:rPr>
        <w:rFonts w:hint="default"/>
      </w:rPr>
    </w:lvl>
    <w:lvl w:ilvl="2">
      <w:numFmt w:val="bullet"/>
      <w:lvlText w:val="•"/>
      <w:lvlJc w:val="left"/>
      <w:pPr>
        <w:ind w:left="860" w:hanging="136"/>
      </w:pPr>
      <w:rPr>
        <w:rFonts w:hint="default"/>
      </w:rPr>
    </w:lvl>
    <w:lvl w:ilvl="3">
      <w:numFmt w:val="bullet"/>
      <w:lvlText w:val="•"/>
      <w:lvlJc w:val="left"/>
      <w:pPr>
        <w:ind w:left="1210" w:hanging="136"/>
      </w:pPr>
      <w:rPr>
        <w:rFonts w:hint="default"/>
      </w:rPr>
    </w:lvl>
    <w:lvl w:ilvl="4">
      <w:numFmt w:val="bullet"/>
      <w:lvlText w:val="•"/>
      <w:lvlJc w:val="left"/>
      <w:pPr>
        <w:ind w:left="1560" w:hanging="136"/>
      </w:pPr>
      <w:rPr>
        <w:rFonts w:hint="default"/>
      </w:rPr>
    </w:lvl>
    <w:lvl w:ilvl="5">
      <w:numFmt w:val="bullet"/>
      <w:lvlText w:val="•"/>
      <w:lvlJc w:val="left"/>
      <w:pPr>
        <w:ind w:left="1910" w:hanging="136"/>
      </w:pPr>
      <w:rPr>
        <w:rFonts w:hint="default"/>
      </w:rPr>
    </w:lvl>
    <w:lvl w:ilvl="6">
      <w:numFmt w:val="bullet"/>
      <w:lvlText w:val="•"/>
      <w:lvlJc w:val="left"/>
      <w:pPr>
        <w:ind w:left="2260" w:hanging="136"/>
      </w:pPr>
      <w:rPr>
        <w:rFonts w:hint="default"/>
      </w:rPr>
    </w:lvl>
    <w:lvl w:ilvl="7">
      <w:numFmt w:val="bullet"/>
      <w:lvlText w:val="•"/>
      <w:lvlJc w:val="left"/>
      <w:pPr>
        <w:ind w:left="2610" w:hanging="136"/>
      </w:pPr>
      <w:rPr>
        <w:rFonts w:hint="default"/>
      </w:rPr>
    </w:lvl>
    <w:lvl w:ilvl="8">
      <w:numFmt w:val="bullet"/>
      <w:lvlText w:val="•"/>
      <w:lvlJc w:val="left"/>
      <w:pPr>
        <w:ind w:left="2960" w:hanging="136"/>
      </w:pPr>
      <w:rPr>
        <w:rFonts w:hint="default"/>
      </w:r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0341DCB"/>
    <w:multiLevelType w:val="multilevel"/>
    <w:tmpl w:val="20341DCB"/>
    <w:lvl w:ilvl="0">
      <w:start w:val="1"/>
      <w:numFmt w:val="decimal"/>
      <w:lvlText w:val="%1."/>
      <w:lvlJc w:val="left"/>
      <w:pPr>
        <w:ind w:left="291" w:hanging="136"/>
      </w:pPr>
      <w:rPr>
        <w:rFonts w:ascii="Times New Roman" w:eastAsia="Times New Roman" w:hAnsi="Times New Roman" w:cs="Times New Roman" w:hint="default"/>
        <w:w w:val="100"/>
        <w:sz w:val="16"/>
        <w:szCs w:val="16"/>
      </w:rPr>
    </w:lvl>
    <w:lvl w:ilvl="1">
      <w:numFmt w:val="bullet"/>
      <w:lvlText w:val="•"/>
      <w:lvlJc w:val="left"/>
      <w:pPr>
        <w:ind w:left="653" w:hanging="136"/>
      </w:pPr>
      <w:rPr>
        <w:rFonts w:hint="default"/>
      </w:rPr>
    </w:lvl>
    <w:lvl w:ilvl="2">
      <w:numFmt w:val="bullet"/>
      <w:lvlText w:val="•"/>
      <w:lvlJc w:val="left"/>
      <w:pPr>
        <w:ind w:left="1007" w:hanging="136"/>
      </w:pPr>
      <w:rPr>
        <w:rFonts w:hint="default"/>
      </w:rPr>
    </w:lvl>
    <w:lvl w:ilvl="3">
      <w:numFmt w:val="bullet"/>
      <w:lvlText w:val="•"/>
      <w:lvlJc w:val="left"/>
      <w:pPr>
        <w:ind w:left="1361" w:hanging="136"/>
      </w:pPr>
      <w:rPr>
        <w:rFonts w:hint="default"/>
      </w:rPr>
    </w:lvl>
    <w:lvl w:ilvl="4">
      <w:numFmt w:val="bullet"/>
      <w:lvlText w:val="•"/>
      <w:lvlJc w:val="left"/>
      <w:pPr>
        <w:ind w:left="1715" w:hanging="136"/>
      </w:pPr>
      <w:rPr>
        <w:rFonts w:hint="default"/>
      </w:rPr>
    </w:lvl>
    <w:lvl w:ilvl="5">
      <w:numFmt w:val="bullet"/>
      <w:lvlText w:val="•"/>
      <w:lvlJc w:val="left"/>
      <w:pPr>
        <w:ind w:left="2069" w:hanging="136"/>
      </w:pPr>
      <w:rPr>
        <w:rFonts w:hint="default"/>
      </w:rPr>
    </w:lvl>
    <w:lvl w:ilvl="6">
      <w:numFmt w:val="bullet"/>
      <w:lvlText w:val="•"/>
      <w:lvlJc w:val="left"/>
      <w:pPr>
        <w:ind w:left="2422" w:hanging="136"/>
      </w:pPr>
      <w:rPr>
        <w:rFonts w:hint="default"/>
      </w:rPr>
    </w:lvl>
    <w:lvl w:ilvl="7">
      <w:numFmt w:val="bullet"/>
      <w:lvlText w:val="•"/>
      <w:lvlJc w:val="left"/>
      <w:pPr>
        <w:ind w:left="2776" w:hanging="136"/>
      </w:pPr>
      <w:rPr>
        <w:rFonts w:hint="default"/>
      </w:rPr>
    </w:lvl>
    <w:lvl w:ilvl="8">
      <w:numFmt w:val="bullet"/>
      <w:lvlText w:val="•"/>
      <w:lvlJc w:val="left"/>
      <w:pPr>
        <w:ind w:left="3130" w:hanging="136"/>
      </w:pPr>
      <w:rPr>
        <w:rFonts w:hint="default"/>
      </w:rPr>
    </w:lvl>
  </w:abstractNum>
  <w:abstractNum w:abstractNumId="5" w15:restartNumberingAfterBreak="0">
    <w:nsid w:val="2A402010"/>
    <w:multiLevelType w:val="multilevel"/>
    <w:tmpl w:val="2A402010"/>
    <w:lvl w:ilvl="0">
      <w:start w:val="1"/>
      <w:numFmt w:val="decimal"/>
      <w:lvlText w:val="%1."/>
      <w:lvlJc w:val="left"/>
      <w:pPr>
        <w:ind w:left="291" w:hanging="136"/>
      </w:pPr>
      <w:rPr>
        <w:rFonts w:ascii="Times New Roman" w:eastAsia="Times New Roman" w:hAnsi="Times New Roman" w:cs="Times New Roman" w:hint="default"/>
        <w:w w:val="100"/>
        <w:sz w:val="16"/>
        <w:szCs w:val="16"/>
      </w:rPr>
    </w:lvl>
    <w:lvl w:ilvl="1">
      <w:numFmt w:val="bullet"/>
      <w:lvlText w:val="•"/>
      <w:lvlJc w:val="left"/>
      <w:pPr>
        <w:ind w:left="636" w:hanging="136"/>
      </w:pPr>
      <w:rPr>
        <w:rFonts w:hint="default"/>
      </w:rPr>
    </w:lvl>
    <w:lvl w:ilvl="2">
      <w:numFmt w:val="bullet"/>
      <w:lvlText w:val="•"/>
      <w:lvlJc w:val="left"/>
      <w:pPr>
        <w:ind w:left="972" w:hanging="136"/>
      </w:pPr>
      <w:rPr>
        <w:rFonts w:hint="default"/>
      </w:rPr>
    </w:lvl>
    <w:lvl w:ilvl="3">
      <w:numFmt w:val="bullet"/>
      <w:lvlText w:val="•"/>
      <w:lvlJc w:val="left"/>
      <w:pPr>
        <w:ind w:left="1308" w:hanging="136"/>
      </w:pPr>
      <w:rPr>
        <w:rFonts w:hint="default"/>
      </w:rPr>
    </w:lvl>
    <w:lvl w:ilvl="4">
      <w:numFmt w:val="bullet"/>
      <w:lvlText w:val="•"/>
      <w:lvlJc w:val="left"/>
      <w:pPr>
        <w:ind w:left="1644" w:hanging="136"/>
      </w:pPr>
      <w:rPr>
        <w:rFonts w:hint="default"/>
      </w:rPr>
    </w:lvl>
    <w:lvl w:ilvl="5">
      <w:numFmt w:val="bullet"/>
      <w:lvlText w:val="•"/>
      <w:lvlJc w:val="left"/>
      <w:pPr>
        <w:ind w:left="1980" w:hanging="136"/>
      </w:pPr>
      <w:rPr>
        <w:rFonts w:hint="default"/>
      </w:rPr>
    </w:lvl>
    <w:lvl w:ilvl="6">
      <w:numFmt w:val="bullet"/>
      <w:lvlText w:val="•"/>
      <w:lvlJc w:val="left"/>
      <w:pPr>
        <w:ind w:left="2316" w:hanging="136"/>
      </w:pPr>
      <w:rPr>
        <w:rFonts w:hint="default"/>
      </w:rPr>
    </w:lvl>
    <w:lvl w:ilvl="7">
      <w:numFmt w:val="bullet"/>
      <w:lvlText w:val="•"/>
      <w:lvlJc w:val="left"/>
      <w:pPr>
        <w:ind w:left="2652" w:hanging="136"/>
      </w:pPr>
      <w:rPr>
        <w:rFonts w:hint="default"/>
      </w:rPr>
    </w:lvl>
    <w:lvl w:ilvl="8">
      <w:numFmt w:val="bullet"/>
      <w:lvlText w:val="•"/>
      <w:lvlJc w:val="left"/>
      <w:pPr>
        <w:ind w:left="2988" w:hanging="136"/>
      </w:pPr>
      <w:rPr>
        <w:rFonts w:hint="default"/>
      </w:rPr>
    </w:lvl>
  </w:abstractNum>
  <w:abstractNum w:abstractNumId="6" w15:restartNumberingAfterBreak="0">
    <w:nsid w:val="2CE62493"/>
    <w:multiLevelType w:val="multilevel"/>
    <w:tmpl w:val="B6F45C78"/>
    <w:lvl w:ilvl="0">
      <w:start w:val="1"/>
      <w:numFmt w:val="decimal"/>
      <w:lvlText w:val="%1."/>
      <w:lvlJc w:val="left"/>
      <w:pPr>
        <w:ind w:left="156" w:hanging="156"/>
      </w:pPr>
      <w:rPr>
        <w:rFonts w:ascii="Times New Roman" w:eastAsia="宋体" w:hAnsi="Times New Roman" w:cs="Times New Roman" w:hint="default"/>
        <w:spacing w:val="-15"/>
        <w:w w:val="100"/>
        <w:sz w:val="18"/>
        <w:szCs w:val="18"/>
      </w:rPr>
    </w:lvl>
    <w:lvl w:ilvl="1">
      <w:numFmt w:val="bullet"/>
      <w:lvlText w:val="•"/>
      <w:lvlJc w:val="left"/>
      <w:pPr>
        <w:ind w:left="510" w:hanging="226"/>
      </w:pPr>
      <w:rPr>
        <w:rFonts w:hint="default"/>
      </w:rPr>
    </w:lvl>
    <w:lvl w:ilvl="2">
      <w:numFmt w:val="bullet"/>
      <w:lvlText w:val="•"/>
      <w:lvlJc w:val="left"/>
      <w:pPr>
        <w:ind w:left="860" w:hanging="226"/>
      </w:pPr>
      <w:rPr>
        <w:rFonts w:hint="default"/>
      </w:rPr>
    </w:lvl>
    <w:lvl w:ilvl="3">
      <w:numFmt w:val="bullet"/>
      <w:lvlText w:val="•"/>
      <w:lvlJc w:val="left"/>
      <w:pPr>
        <w:ind w:left="1210" w:hanging="226"/>
      </w:pPr>
      <w:rPr>
        <w:rFonts w:hint="default"/>
      </w:rPr>
    </w:lvl>
    <w:lvl w:ilvl="4">
      <w:numFmt w:val="bullet"/>
      <w:lvlText w:val="•"/>
      <w:lvlJc w:val="left"/>
      <w:pPr>
        <w:ind w:left="1560" w:hanging="226"/>
      </w:pPr>
      <w:rPr>
        <w:rFonts w:hint="default"/>
      </w:rPr>
    </w:lvl>
    <w:lvl w:ilvl="5">
      <w:numFmt w:val="bullet"/>
      <w:lvlText w:val="•"/>
      <w:lvlJc w:val="left"/>
      <w:pPr>
        <w:ind w:left="1910" w:hanging="226"/>
      </w:pPr>
      <w:rPr>
        <w:rFonts w:hint="default"/>
      </w:rPr>
    </w:lvl>
    <w:lvl w:ilvl="6">
      <w:numFmt w:val="bullet"/>
      <w:lvlText w:val="•"/>
      <w:lvlJc w:val="left"/>
      <w:pPr>
        <w:ind w:left="2260" w:hanging="226"/>
      </w:pPr>
      <w:rPr>
        <w:rFonts w:hint="default"/>
      </w:rPr>
    </w:lvl>
    <w:lvl w:ilvl="7">
      <w:numFmt w:val="bullet"/>
      <w:lvlText w:val="•"/>
      <w:lvlJc w:val="left"/>
      <w:pPr>
        <w:ind w:left="2610" w:hanging="226"/>
      </w:pPr>
      <w:rPr>
        <w:rFonts w:hint="default"/>
      </w:rPr>
    </w:lvl>
    <w:lvl w:ilvl="8">
      <w:numFmt w:val="bullet"/>
      <w:lvlText w:val="•"/>
      <w:lvlJc w:val="left"/>
      <w:pPr>
        <w:ind w:left="2960" w:hanging="226"/>
      </w:pPr>
      <w:rPr>
        <w:rFonts w:hint="default"/>
      </w:rPr>
    </w:lvl>
  </w:abstractNum>
  <w:abstractNum w:abstractNumId="7" w15:restartNumberingAfterBreak="0">
    <w:nsid w:val="593623B1"/>
    <w:multiLevelType w:val="multilevel"/>
    <w:tmpl w:val="155105E8"/>
    <w:lvl w:ilvl="0">
      <w:start w:val="1"/>
      <w:numFmt w:val="decimal"/>
      <w:lvlText w:val="%1."/>
      <w:lvlJc w:val="left"/>
      <w:pPr>
        <w:ind w:left="155" w:hanging="136"/>
      </w:pPr>
      <w:rPr>
        <w:rFonts w:ascii="Times New Roman" w:eastAsia="Times New Roman" w:hAnsi="Times New Roman" w:cs="Times New Roman" w:hint="default"/>
        <w:w w:val="100"/>
        <w:sz w:val="16"/>
        <w:szCs w:val="16"/>
      </w:rPr>
    </w:lvl>
    <w:lvl w:ilvl="1">
      <w:numFmt w:val="bullet"/>
      <w:lvlText w:val="•"/>
      <w:lvlJc w:val="left"/>
      <w:pPr>
        <w:ind w:left="510" w:hanging="136"/>
      </w:pPr>
      <w:rPr>
        <w:rFonts w:hint="default"/>
      </w:rPr>
    </w:lvl>
    <w:lvl w:ilvl="2">
      <w:numFmt w:val="bullet"/>
      <w:lvlText w:val="•"/>
      <w:lvlJc w:val="left"/>
      <w:pPr>
        <w:ind w:left="860" w:hanging="136"/>
      </w:pPr>
      <w:rPr>
        <w:rFonts w:hint="default"/>
      </w:rPr>
    </w:lvl>
    <w:lvl w:ilvl="3">
      <w:numFmt w:val="bullet"/>
      <w:lvlText w:val="•"/>
      <w:lvlJc w:val="left"/>
      <w:pPr>
        <w:ind w:left="1210" w:hanging="136"/>
      </w:pPr>
      <w:rPr>
        <w:rFonts w:hint="default"/>
      </w:rPr>
    </w:lvl>
    <w:lvl w:ilvl="4">
      <w:numFmt w:val="bullet"/>
      <w:lvlText w:val="•"/>
      <w:lvlJc w:val="left"/>
      <w:pPr>
        <w:ind w:left="1560" w:hanging="136"/>
      </w:pPr>
      <w:rPr>
        <w:rFonts w:hint="default"/>
      </w:rPr>
    </w:lvl>
    <w:lvl w:ilvl="5">
      <w:numFmt w:val="bullet"/>
      <w:lvlText w:val="•"/>
      <w:lvlJc w:val="left"/>
      <w:pPr>
        <w:ind w:left="1910" w:hanging="136"/>
      </w:pPr>
      <w:rPr>
        <w:rFonts w:hint="default"/>
      </w:rPr>
    </w:lvl>
    <w:lvl w:ilvl="6">
      <w:numFmt w:val="bullet"/>
      <w:lvlText w:val="•"/>
      <w:lvlJc w:val="left"/>
      <w:pPr>
        <w:ind w:left="2260" w:hanging="136"/>
      </w:pPr>
      <w:rPr>
        <w:rFonts w:hint="default"/>
      </w:rPr>
    </w:lvl>
    <w:lvl w:ilvl="7">
      <w:numFmt w:val="bullet"/>
      <w:lvlText w:val="•"/>
      <w:lvlJc w:val="left"/>
      <w:pPr>
        <w:ind w:left="2610" w:hanging="136"/>
      </w:pPr>
      <w:rPr>
        <w:rFonts w:hint="default"/>
      </w:rPr>
    </w:lvl>
    <w:lvl w:ilvl="8">
      <w:numFmt w:val="bullet"/>
      <w:lvlText w:val="•"/>
      <w:lvlJc w:val="left"/>
      <w:pPr>
        <w:ind w:left="2960" w:hanging="136"/>
      </w:pPr>
      <w:rPr>
        <w:rFonts w:hint="default"/>
      </w:rPr>
    </w:lvl>
  </w:abstractNum>
  <w:abstractNum w:abstractNumId="8" w15:restartNumberingAfterBreak="0">
    <w:nsid w:val="5F7F4A6B"/>
    <w:multiLevelType w:val="multilevel"/>
    <w:tmpl w:val="5F7F4A6B"/>
    <w:lvl w:ilvl="0">
      <w:start w:val="1"/>
      <w:numFmt w:val="decimal"/>
      <w:lvlText w:val="%1."/>
      <w:lvlJc w:val="left"/>
      <w:pPr>
        <w:ind w:left="291" w:hanging="136"/>
      </w:pPr>
      <w:rPr>
        <w:rFonts w:ascii="Times New Roman" w:eastAsia="Times New Roman" w:hAnsi="Times New Roman" w:cs="Times New Roman" w:hint="default"/>
        <w:w w:val="100"/>
        <w:sz w:val="16"/>
        <w:szCs w:val="16"/>
      </w:rPr>
    </w:lvl>
    <w:lvl w:ilvl="1">
      <w:numFmt w:val="bullet"/>
      <w:lvlText w:val="•"/>
      <w:lvlJc w:val="left"/>
      <w:pPr>
        <w:ind w:left="636" w:hanging="136"/>
      </w:pPr>
      <w:rPr>
        <w:rFonts w:hint="default"/>
      </w:rPr>
    </w:lvl>
    <w:lvl w:ilvl="2">
      <w:numFmt w:val="bullet"/>
      <w:lvlText w:val="•"/>
      <w:lvlJc w:val="left"/>
      <w:pPr>
        <w:ind w:left="972" w:hanging="136"/>
      </w:pPr>
      <w:rPr>
        <w:rFonts w:hint="default"/>
      </w:rPr>
    </w:lvl>
    <w:lvl w:ilvl="3">
      <w:numFmt w:val="bullet"/>
      <w:lvlText w:val="•"/>
      <w:lvlJc w:val="left"/>
      <w:pPr>
        <w:ind w:left="1308" w:hanging="136"/>
      </w:pPr>
      <w:rPr>
        <w:rFonts w:hint="default"/>
      </w:rPr>
    </w:lvl>
    <w:lvl w:ilvl="4">
      <w:numFmt w:val="bullet"/>
      <w:lvlText w:val="•"/>
      <w:lvlJc w:val="left"/>
      <w:pPr>
        <w:ind w:left="1644" w:hanging="136"/>
      </w:pPr>
      <w:rPr>
        <w:rFonts w:hint="default"/>
      </w:rPr>
    </w:lvl>
    <w:lvl w:ilvl="5">
      <w:numFmt w:val="bullet"/>
      <w:lvlText w:val="•"/>
      <w:lvlJc w:val="left"/>
      <w:pPr>
        <w:ind w:left="1980" w:hanging="136"/>
      </w:pPr>
      <w:rPr>
        <w:rFonts w:hint="default"/>
      </w:rPr>
    </w:lvl>
    <w:lvl w:ilvl="6">
      <w:numFmt w:val="bullet"/>
      <w:lvlText w:val="•"/>
      <w:lvlJc w:val="left"/>
      <w:pPr>
        <w:ind w:left="2316" w:hanging="136"/>
      </w:pPr>
      <w:rPr>
        <w:rFonts w:hint="default"/>
      </w:rPr>
    </w:lvl>
    <w:lvl w:ilvl="7">
      <w:numFmt w:val="bullet"/>
      <w:lvlText w:val="•"/>
      <w:lvlJc w:val="left"/>
      <w:pPr>
        <w:ind w:left="2652" w:hanging="136"/>
      </w:pPr>
      <w:rPr>
        <w:rFonts w:hint="default"/>
      </w:rPr>
    </w:lvl>
    <w:lvl w:ilvl="8">
      <w:numFmt w:val="bullet"/>
      <w:lvlText w:val="•"/>
      <w:lvlJc w:val="left"/>
      <w:pPr>
        <w:ind w:left="2988" w:hanging="136"/>
      </w:pPr>
      <w:rPr>
        <w:rFonts w:hint="default"/>
      </w:rPr>
    </w:lvl>
  </w:abstractNum>
  <w:abstractNum w:abstractNumId="9" w15:restartNumberingAfterBreak="0">
    <w:nsid w:val="6C6D66C4"/>
    <w:multiLevelType w:val="multilevel"/>
    <w:tmpl w:val="155105E8"/>
    <w:lvl w:ilvl="0">
      <w:start w:val="1"/>
      <w:numFmt w:val="decimal"/>
      <w:lvlText w:val="%1."/>
      <w:lvlJc w:val="left"/>
      <w:pPr>
        <w:ind w:left="155" w:hanging="136"/>
      </w:pPr>
      <w:rPr>
        <w:rFonts w:ascii="Times New Roman" w:eastAsia="Times New Roman" w:hAnsi="Times New Roman" w:cs="Times New Roman" w:hint="default"/>
        <w:w w:val="100"/>
        <w:sz w:val="16"/>
        <w:szCs w:val="16"/>
      </w:rPr>
    </w:lvl>
    <w:lvl w:ilvl="1">
      <w:numFmt w:val="bullet"/>
      <w:lvlText w:val="•"/>
      <w:lvlJc w:val="left"/>
      <w:pPr>
        <w:ind w:left="510" w:hanging="136"/>
      </w:pPr>
      <w:rPr>
        <w:rFonts w:hint="default"/>
      </w:rPr>
    </w:lvl>
    <w:lvl w:ilvl="2">
      <w:numFmt w:val="bullet"/>
      <w:lvlText w:val="•"/>
      <w:lvlJc w:val="left"/>
      <w:pPr>
        <w:ind w:left="860" w:hanging="136"/>
      </w:pPr>
      <w:rPr>
        <w:rFonts w:hint="default"/>
      </w:rPr>
    </w:lvl>
    <w:lvl w:ilvl="3">
      <w:numFmt w:val="bullet"/>
      <w:lvlText w:val="•"/>
      <w:lvlJc w:val="left"/>
      <w:pPr>
        <w:ind w:left="1210" w:hanging="136"/>
      </w:pPr>
      <w:rPr>
        <w:rFonts w:hint="default"/>
      </w:rPr>
    </w:lvl>
    <w:lvl w:ilvl="4">
      <w:numFmt w:val="bullet"/>
      <w:lvlText w:val="•"/>
      <w:lvlJc w:val="left"/>
      <w:pPr>
        <w:ind w:left="1560" w:hanging="136"/>
      </w:pPr>
      <w:rPr>
        <w:rFonts w:hint="default"/>
      </w:rPr>
    </w:lvl>
    <w:lvl w:ilvl="5">
      <w:numFmt w:val="bullet"/>
      <w:lvlText w:val="•"/>
      <w:lvlJc w:val="left"/>
      <w:pPr>
        <w:ind w:left="1910" w:hanging="136"/>
      </w:pPr>
      <w:rPr>
        <w:rFonts w:hint="default"/>
      </w:rPr>
    </w:lvl>
    <w:lvl w:ilvl="6">
      <w:numFmt w:val="bullet"/>
      <w:lvlText w:val="•"/>
      <w:lvlJc w:val="left"/>
      <w:pPr>
        <w:ind w:left="2260" w:hanging="136"/>
      </w:pPr>
      <w:rPr>
        <w:rFonts w:hint="default"/>
      </w:rPr>
    </w:lvl>
    <w:lvl w:ilvl="7">
      <w:numFmt w:val="bullet"/>
      <w:lvlText w:val="•"/>
      <w:lvlJc w:val="left"/>
      <w:pPr>
        <w:ind w:left="2610" w:hanging="136"/>
      </w:pPr>
      <w:rPr>
        <w:rFonts w:hint="default"/>
      </w:rPr>
    </w:lvl>
    <w:lvl w:ilvl="8">
      <w:numFmt w:val="bullet"/>
      <w:lvlText w:val="•"/>
      <w:lvlJc w:val="left"/>
      <w:pPr>
        <w:ind w:left="2960" w:hanging="136"/>
      </w:pPr>
      <w:rPr>
        <w:rFonts w:hint="default"/>
      </w:rPr>
    </w:lvl>
  </w:abstractNum>
  <w:abstractNum w:abstractNumId="10" w15:restartNumberingAfterBreak="0">
    <w:nsid w:val="70997473"/>
    <w:multiLevelType w:val="multilevel"/>
    <w:tmpl w:val="70997473"/>
    <w:lvl w:ilvl="0">
      <w:start w:val="1"/>
      <w:numFmt w:val="decimal"/>
      <w:lvlText w:val="%1."/>
      <w:lvlJc w:val="left"/>
      <w:pPr>
        <w:tabs>
          <w:tab w:val="left" w:pos="720"/>
        </w:tabs>
        <w:ind w:left="720" w:hanging="720"/>
      </w:pPr>
    </w:lvl>
    <w:lvl w:ilvl="1">
      <w:start w:val="1"/>
      <w:numFmt w:val="decimal"/>
      <w:pStyle w:val="a"/>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79DB1AC4"/>
    <w:multiLevelType w:val="multilevel"/>
    <w:tmpl w:val="155105E8"/>
    <w:lvl w:ilvl="0">
      <w:start w:val="1"/>
      <w:numFmt w:val="decimal"/>
      <w:lvlText w:val="%1."/>
      <w:lvlJc w:val="left"/>
      <w:pPr>
        <w:ind w:left="155" w:hanging="136"/>
      </w:pPr>
      <w:rPr>
        <w:rFonts w:ascii="Times New Roman" w:eastAsia="Times New Roman" w:hAnsi="Times New Roman" w:cs="Times New Roman" w:hint="default"/>
        <w:w w:val="100"/>
        <w:sz w:val="16"/>
        <w:szCs w:val="16"/>
      </w:rPr>
    </w:lvl>
    <w:lvl w:ilvl="1">
      <w:numFmt w:val="bullet"/>
      <w:lvlText w:val="•"/>
      <w:lvlJc w:val="left"/>
      <w:pPr>
        <w:ind w:left="510" w:hanging="136"/>
      </w:pPr>
      <w:rPr>
        <w:rFonts w:hint="default"/>
      </w:rPr>
    </w:lvl>
    <w:lvl w:ilvl="2">
      <w:numFmt w:val="bullet"/>
      <w:lvlText w:val="•"/>
      <w:lvlJc w:val="left"/>
      <w:pPr>
        <w:ind w:left="860" w:hanging="136"/>
      </w:pPr>
      <w:rPr>
        <w:rFonts w:hint="default"/>
      </w:rPr>
    </w:lvl>
    <w:lvl w:ilvl="3">
      <w:numFmt w:val="bullet"/>
      <w:lvlText w:val="•"/>
      <w:lvlJc w:val="left"/>
      <w:pPr>
        <w:ind w:left="1210" w:hanging="136"/>
      </w:pPr>
      <w:rPr>
        <w:rFonts w:hint="default"/>
      </w:rPr>
    </w:lvl>
    <w:lvl w:ilvl="4">
      <w:numFmt w:val="bullet"/>
      <w:lvlText w:val="•"/>
      <w:lvlJc w:val="left"/>
      <w:pPr>
        <w:ind w:left="1560" w:hanging="136"/>
      </w:pPr>
      <w:rPr>
        <w:rFonts w:hint="default"/>
      </w:rPr>
    </w:lvl>
    <w:lvl w:ilvl="5">
      <w:numFmt w:val="bullet"/>
      <w:lvlText w:val="•"/>
      <w:lvlJc w:val="left"/>
      <w:pPr>
        <w:ind w:left="1910" w:hanging="136"/>
      </w:pPr>
      <w:rPr>
        <w:rFonts w:hint="default"/>
      </w:rPr>
    </w:lvl>
    <w:lvl w:ilvl="6">
      <w:numFmt w:val="bullet"/>
      <w:lvlText w:val="•"/>
      <w:lvlJc w:val="left"/>
      <w:pPr>
        <w:ind w:left="2260" w:hanging="136"/>
      </w:pPr>
      <w:rPr>
        <w:rFonts w:hint="default"/>
      </w:rPr>
    </w:lvl>
    <w:lvl w:ilvl="7">
      <w:numFmt w:val="bullet"/>
      <w:lvlText w:val="•"/>
      <w:lvlJc w:val="left"/>
      <w:pPr>
        <w:ind w:left="2610" w:hanging="136"/>
      </w:pPr>
      <w:rPr>
        <w:rFonts w:hint="default"/>
      </w:rPr>
    </w:lvl>
    <w:lvl w:ilvl="8">
      <w:numFmt w:val="bullet"/>
      <w:lvlText w:val="•"/>
      <w:lvlJc w:val="left"/>
      <w:pPr>
        <w:ind w:left="2960" w:hanging="136"/>
      </w:pPr>
      <w:rPr>
        <w:rFonts w:hint="default"/>
      </w:rPr>
    </w:lvl>
  </w:abstractNum>
  <w:num w:numId="1">
    <w:abstractNumId w:val="3"/>
  </w:num>
  <w:num w:numId="2">
    <w:abstractNumId w:val="10"/>
  </w:num>
  <w:num w:numId="3">
    <w:abstractNumId w:val="4"/>
  </w:num>
  <w:num w:numId="4">
    <w:abstractNumId w:val="6"/>
  </w:num>
  <w:num w:numId="5">
    <w:abstractNumId w:val="0"/>
  </w:num>
  <w:num w:numId="6">
    <w:abstractNumId w:val="8"/>
  </w:num>
  <w:num w:numId="7">
    <w:abstractNumId w:val="1"/>
  </w:num>
  <w:num w:numId="8">
    <w:abstractNumId w:val="5"/>
  </w:num>
  <w:num w:numId="9">
    <w:abstractNumId w:val="7"/>
  </w:num>
  <w:num w:numId="10">
    <w:abstractNumId w:val="1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BkZmZhYWI3YTRkYTZlZDk3OTE5MTQ0MDkxM2Q3YWIifQ=="/>
  </w:docVars>
  <w:rsids>
    <w:rsidRoot w:val="001B4B36"/>
    <w:rsid w:val="00037F23"/>
    <w:rsid w:val="00063E25"/>
    <w:rsid w:val="00065D17"/>
    <w:rsid w:val="0007640B"/>
    <w:rsid w:val="0007656E"/>
    <w:rsid w:val="00090823"/>
    <w:rsid w:val="00090D22"/>
    <w:rsid w:val="000C35C5"/>
    <w:rsid w:val="000E4C4D"/>
    <w:rsid w:val="000F599D"/>
    <w:rsid w:val="00103EA5"/>
    <w:rsid w:val="00114007"/>
    <w:rsid w:val="001145F0"/>
    <w:rsid w:val="00121DDF"/>
    <w:rsid w:val="0013499D"/>
    <w:rsid w:val="00135A76"/>
    <w:rsid w:val="0013727A"/>
    <w:rsid w:val="00147D99"/>
    <w:rsid w:val="00183C23"/>
    <w:rsid w:val="00187158"/>
    <w:rsid w:val="001A65AC"/>
    <w:rsid w:val="001B45CB"/>
    <w:rsid w:val="001B4B36"/>
    <w:rsid w:val="001C241B"/>
    <w:rsid w:val="001C256D"/>
    <w:rsid w:val="001D186E"/>
    <w:rsid w:val="001F0726"/>
    <w:rsid w:val="001F5020"/>
    <w:rsid w:val="00204128"/>
    <w:rsid w:val="00241563"/>
    <w:rsid w:val="002431DD"/>
    <w:rsid w:val="00245B1D"/>
    <w:rsid w:val="002554A2"/>
    <w:rsid w:val="0026536C"/>
    <w:rsid w:val="00266A96"/>
    <w:rsid w:val="00267C17"/>
    <w:rsid w:val="00283C94"/>
    <w:rsid w:val="00292944"/>
    <w:rsid w:val="002B18C5"/>
    <w:rsid w:val="002B4830"/>
    <w:rsid w:val="002D5B8F"/>
    <w:rsid w:val="002D5BA4"/>
    <w:rsid w:val="003426AA"/>
    <w:rsid w:val="003428C7"/>
    <w:rsid w:val="0034769F"/>
    <w:rsid w:val="00370D8B"/>
    <w:rsid w:val="003A196C"/>
    <w:rsid w:val="003B2B9D"/>
    <w:rsid w:val="003D13F9"/>
    <w:rsid w:val="003E0208"/>
    <w:rsid w:val="003E4197"/>
    <w:rsid w:val="003F23AE"/>
    <w:rsid w:val="003F3ED4"/>
    <w:rsid w:val="003F7448"/>
    <w:rsid w:val="00455227"/>
    <w:rsid w:val="00456A42"/>
    <w:rsid w:val="00474675"/>
    <w:rsid w:val="004A0215"/>
    <w:rsid w:val="004C03D8"/>
    <w:rsid w:val="004C48B6"/>
    <w:rsid w:val="004C66AE"/>
    <w:rsid w:val="004F0F7B"/>
    <w:rsid w:val="004F6FD0"/>
    <w:rsid w:val="005031E6"/>
    <w:rsid w:val="00505B8D"/>
    <w:rsid w:val="0051096E"/>
    <w:rsid w:val="00523D93"/>
    <w:rsid w:val="00533665"/>
    <w:rsid w:val="0055275B"/>
    <w:rsid w:val="005573B2"/>
    <w:rsid w:val="00580B12"/>
    <w:rsid w:val="005B3426"/>
    <w:rsid w:val="005B41E2"/>
    <w:rsid w:val="005C5774"/>
    <w:rsid w:val="005D23AE"/>
    <w:rsid w:val="005E38CD"/>
    <w:rsid w:val="005F74E9"/>
    <w:rsid w:val="00600079"/>
    <w:rsid w:val="00615C58"/>
    <w:rsid w:val="00650ED5"/>
    <w:rsid w:val="006674C7"/>
    <w:rsid w:val="006773BA"/>
    <w:rsid w:val="006A07C8"/>
    <w:rsid w:val="006A37A5"/>
    <w:rsid w:val="006C638E"/>
    <w:rsid w:val="006D0BC6"/>
    <w:rsid w:val="006D12AC"/>
    <w:rsid w:val="006D6F4C"/>
    <w:rsid w:val="006E71B5"/>
    <w:rsid w:val="00712D2E"/>
    <w:rsid w:val="0071731D"/>
    <w:rsid w:val="007235DD"/>
    <w:rsid w:val="00727B8B"/>
    <w:rsid w:val="00734F4F"/>
    <w:rsid w:val="007567EC"/>
    <w:rsid w:val="0077366F"/>
    <w:rsid w:val="0077452F"/>
    <w:rsid w:val="00774811"/>
    <w:rsid w:val="007A2E7B"/>
    <w:rsid w:val="007E634D"/>
    <w:rsid w:val="007E69F8"/>
    <w:rsid w:val="007E6CBE"/>
    <w:rsid w:val="0080063A"/>
    <w:rsid w:val="00802A1E"/>
    <w:rsid w:val="0084017A"/>
    <w:rsid w:val="00843632"/>
    <w:rsid w:val="00843C76"/>
    <w:rsid w:val="00861221"/>
    <w:rsid w:val="00877948"/>
    <w:rsid w:val="00880617"/>
    <w:rsid w:val="008846FC"/>
    <w:rsid w:val="00890E33"/>
    <w:rsid w:val="008A1289"/>
    <w:rsid w:val="008A5B8B"/>
    <w:rsid w:val="008B3C2F"/>
    <w:rsid w:val="008C296F"/>
    <w:rsid w:val="008D193E"/>
    <w:rsid w:val="00907BDF"/>
    <w:rsid w:val="00912D75"/>
    <w:rsid w:val="00920F74"/>
    <w:rsid w:val="00956286"/>
    <w:rsid w:val="00965C23"/>
    <w:rsid w:val="00992330"/>
    <w:rsid w:val="0099535D"/>
    <w:rsid w:val="0099664A"/>
    <w:rsid w:val="00997B91"/>
    <w:rsid w:val="009B4910"/>
    <w:rsid w:val="009B6264"/>
    <w:rsid w:val="009C649E"/>
    <w:rsid w:val="009C7424"/>
    <w:rsid w:val="009E7656"/>
    <w:rsid w:val="009F68F2"/>
    <w:rsid w:val="00A13B36"/>
    <w:rsid w:val="00A16E2F"/>
    <w:rsid w:val="00A21C3D"/>
    <w:rsid w:val="00A5453E"/>
    <w:rsid w:val="00A900EE"/>
    <w:rsid w:val="00A94D91"/>
    <w:rsid w:val="00A97825"/>
    <w:rsid w:val="00A97981"/>
    <w:rsid w:val="00AC1FB8"/>
    <w:rsid w:val="00AC60A3"/>
    <w:rsid w:val="00AE47BB"/>
    <w:rsid w:val="00AE6B02"/>
    <w:rsid w:val="00B02531"/>
    <w:rsid w:val="00B11659"/>
    <w:rsid w:val="00B329E7"/>
    <w:rsid w:val="00B55506"/>
    <w:rsid w:val="00B72A78"/>
    <w:rsid w:val="00B85551"/>
    <w:rsid w:val="00B93357"/>
    <w:rsid w:val="00BD51C2"/>
    <w:rsid w:val="00BE0414"/>
    <w:rsid w:val="00BE32E9"/>
    <w:rsid w:val="00BE79AA"/>
    <w:rsid w:val="00BE7AE2"/>
    <w:rsid w:val="00C055C1"/>
    <w:rsid w:val="00C116FB"/>
    <w:rsid w:val="00C23EA5"/>
    <w:rsid w:val="00C673A4"/>
    <w:rsid w:val="00CD782A"/>
    <w:rsid w:val="00CE7FF3"/>
    <w:rsid w:val="00CF6E97"/>
    <w:rsid w:val="00D02843"/>
    <w:rsid w:val="00D04968"/>
    <w:rsid w:val="00D11385"/>
    <w:rsid w:val="00D34943"/>
    <w:rsid w:val="00D67FAC"/>
    <w:rsid w:val="00D760C8"/>
    <w:rsid w:val="00D8309A"/>
    <w:rsid w:val="00D84A5E"/>
    <w:rsid w:val="00DA291F"/>
    <w:rsid w:val="00DB3EDB"/>
    <w:rsid w:val="00DF4C36"/>
    <w:rsid w:val="00E04F5D"/>
    <w:rsid w:val="00E1201C"/>
    <w:rsid w:val="00E22B8B"/>
    <w:rsid w:val="00E861BE"/>
    <w:rsid w:val="00EB572F"/>
    <w:rsid w:val="00EC7137"/>
    <w:rsid w:val="00F0376C"/>
    <w:rsid w:val="00F04964"/>
    <w:rsid w:val="00F1033F"/>
    <w:rsid w:val="00F12A3D"/>
    <w:rsid w:val="00F17680"/>
    <w:rsid w:val="00F20960"/>
    <w:rsid w:val="00F27CD4"/>
    <w:rsid w:val="00F4630B"/>
    <w:rsid w:val="00F836F9"/>
    <w:rsid w:val="00FB5679"/>
    <w:rsid w:val="00FD4148"/>
    <w:rsid w:val="00FE5B03"/>
    <w:rsid w:val="23C245F9"/>
    <w:rsid w:val="256040C9"/>
    <w:rsid w:val="2BA93BB2"/>
    <w:rsid w:val="38B80730"/>
    <w:rsid w:val="5ED25E1E"/>
    <w:rsid w:val="6DA12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013EC6F"/>
  <w15:docId w15:val="{1E6B6334-D1FB-4DA1-8C19-08899A13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pPr>
      <w:autoSpaceDE w:val="0"/>
      <w:autoSpaceDN w:val="0"/>
      <w:jc w:val="left"/>
    </w:pPr>
    <w:rPr>
      <w:rFonts w:ascii="宋体" w:hAnsi="宋体" w:cs="宋体"/>
      <w:kern w:val="0"/>
      <w:szCs w:val="21"/>
      <w:lang w:eastAsia="en-US"/>
    </w:rPr>
  </w:style>
  <w:style w:type="paragraph" w:styleId="a6">
    <w:name w:val="footer"/>
    <w:basedOn w:val="a0"/>
    <w:link w:val="a7"/>
    <w:uiPriority w:val="99"/>
    <w:unhideWhenUsed/>
    <w:qFormat/>
    <w:pPr>
      <w:tabs>
        <w:tab w:val="center" w:pos="4153"/>
        <w:tab w:val="right" w:pos="8306"/>
      </w:tabs>
      <w:snapToGrid w:val="0"/>
      <w:jc w:val="left"/>
    </w:pPr>
    <w:rPr>
      <w:sz w:val="18"/>
      <w:szCs w:val="18"/>
    </w:rPr>
  </w:style>
  <w:style w:type="paragraph" w:styleId="a8">
    <w:name w:val="header"/>
    <w:basedOn w:val="a0"/>
    <w:link w:val="a9"/>
    <w:uiPriority w:val="99"/>
    <w:unhideWhenUsed/>
    <w:pPr>
      <w:pBdr>
        <w:bottom w:val="single" w:sz="6" w:space="1" w:color="auto"/>
      </w:pBdr>
      <w:tabs>
        <w:tab w:val="center" w:pos="4153"/>
        <w:tab w:val="right" w:pos="8306"/>
      </w:tabs>
      <w:snapToGrid w:val="0"/>
      <w:jc w:val="center"/>
    </w:pPr>
    <w:rPr>
      <w:sz w:val="18"/>
      <w:szCs w:val="18"/>
    </w:rPr>
  </w:style>
  <w:style w:type="character" w:styleId="aa">
    <w:name w:val="Hyperlink"/>
    <w:basedOn w:val="a1"/>
    <w:uiPriority w:val="99"/>
    <w:semiHidden/>
    <w:unhideWhenUsed/>
    <w:qFormat/>
    <w:rPr>
      <w:color w:val="0000FF"/>
      <w:u w:val="single"/>
    </w:rPr>
  </w:style>
  <w:style w:type="character" w:customStyle="1" w:styleId="a9">
    <w:name w:val="页眉 字符"/>
    <w:basedOn w:val="a1"/>
    <w:link w:val="a8"/>
    <w:uiPriority w:val="99"/>
    <w:qFormat/>
    <w:rPr>
      <w:sz w:val="18"/>
      <w:szCs w:val="18"/>
    </w:rPr>
  </w:style>
  <w:style w:type="character" w:customStyle="1" w:styleId="a7">
    <w:name w:val="页脚 字符"/>
    <w:basedOn w:val="a1"/>
    <w:link w:val="a6"/>
    <w:uiPriority w:val="99"/>
    <w:qFormat/>
    <w:rPr>
      <w:sz w:val="18"/>
      <w:szCs w:val="18"/>
    </w:rPr>
  </w:style>
  <w:style w:type="character" w:customStyle="1" w:styleId="Char">
    <w:name w:val="段 Char"/>
    <w:link w:val="ab"/>
    <w:qFormat/>
    <w:rPr>
      <w:rFonts w:ascii="宋体"/>
    </w:rPr>
  </w:style>
  <w:style w:type="paragraph" w:customStyle="1" w:styleId="ab">
    <w:name w:val="段"/>
    <w:link w:val="Char"/>
    <w:qFormat/>
    <w:pPr>
      <w:tabs>
        <w:tab w:val="center" w:pos="4201"/>
        <w:tab w:val="right" w:leader="dot" w:pos="9298"/>
      </w:tabs>
      <w:autoSpaceDE w:val="0"/>
      <w:autoSpaceDN w:val="0"/>
      <w:ind w:firstLineChars="200" w:firstLine="420"/>
      <w:jc w:val="both"/>
    </w:pPr>
    <w:rPr>
      <w:rFonts w:ascii="宋体"/>
      <w:kern w:val="2"/>
      <w:sz w:val="21"/>
      <w:szCs w:val="22"/>
    </w:rPr>
  </w:style>
  <w:style w:type="character" w:customStyle="1" w:styleId="Char0">
    <w:name w:val="章标题 Char"/>
    <w:link w:val="ac"/>
    <w:qFormat/>
    <w:rPr>
      <w:rFonts w:ascii="黑体" w:eastAsia="黑体"/>
    </w:rPr>
  </w:style>
  <w:style w:type="paragraph" w:customStyle="1" w:styleId="ac">
    <w:name w:val="章标题"/>
    <w:next w:val="ab"/>
    <w:link w:val="Char0"/>
    <w:qFormat/>
    <w:pPr>
      <w:spacing w:beforeLines="100" w:before="312" w:afterLines="100" w:after="312"/>
      <w:jc w:val="both"/>
      <w:outlineLvl w:val="1"/>
    </w:pPr>
    <w:rPr>
      <w:rFonts w:ascii="黑体" w:eastAsia="黑体"/>
      <w:kern w:val="2"/>
      <w:sz w:val="21"/>
      <w:szCs w:val="22"/>
    </w:rPr>
  </w:style>
  <w:style w:type="paragraph" w:customStyle="1" w:styleId="a">
    <w:name w:val="一级条标题"/>
    <w:next w:val="ab"/>
    <w:qFormat/>
    <w:pPr>
      <w:numPr>
        <w:ilvl w:val="1"/>
        <w:numId w:val="2"/>
      </w:numPr>
      <w:spacing w:beforeLines="50" w:before="156" w:afterLines="50" w:after="156"/>
      <w:outlineLvl w:val="2"/>
    </w:pPr>
    <w:rPr>
      <w:rFonts w:ascii="黑体" w:eastAsia="黑体" w:hAnsi="Times New Roman" w:cs="Times New Roman"/>
      <w:sz w:val="21"/>
      <w:szCs w:val="21"/>
    </w:rPr>
  </w:style>
  <w:style w:type="character" w:customStyle="1" w:styleId="a5">
    <w:name w:val="正文文本 字符"/>
    <w:basedOn w:val="a1"/>
    <w:link w:val="a4"/>
    <w:uiPriority w:val="1"/>
    <w:qFormat/>
    <w:rPr>
      <w:rFonts w:ascii="宋体" w:eastAsia="宋体" w:hAnsi="宋体" w:cs="宋体"/>
      <w:kern w:val="0"/>
      <w:szCs w:val="21"/>
      <w:lang w:eastAsia="en-US"/>
    </w:rPr>
  </w:style>
  <w:style w:type="paragraph" w:customStyle="1" w:styleId="TableParagraph">
    <w:name w:val="Table Paragraph"/>
    <w:basedOn w:val="a0"/>
    <w:uiPriority w:val="1"/>
    <w:qFormat/>
    <w:pPr>
      <w:autoSpaceDE w:val="0"/>
      <w:autoSpaceDN w:val="0"/>
      <w:jc w:val="left"/>
    </w:pPr>
    <w:rPr>
      <w:rFonts w:ascii="宋体" w:hAnsi="宋体" w:cs="宋体"/>
      <w:kern w:val="0"/>
      <w:sz w:val="22"/>
      <w:szCs w:val="22"/>
      <w:lang w:eastAsia="en-US"/>
    </w:rPr>
  </w:style>
  <w:style w:type="paragraph" w:customStyle="1" w:styleId="ad">
    <w:name w:val="标准标志"/>
    <w:next w:val="a0"/>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e">
    <w:name w:val="前言、引言标题"/>
    <w:next w:val="ab"/>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
    <w:name w:val="标准书眉_奇数页"/>
    <w:next w:val="a0"/>
    <w:qFormat/>
    <w:pPr>
      <w:tabs>
        <w:tab w:val="center" w:pos="4154"/>
        <w:tab w:val="right" w:pos="8306"/>
      </w:tabs>
      <w:spacing w:after="220"/>
      <w:jc w:val="right"/>
    </w:pPr>
    <w:rPr>
      <w:rFonts w:ascii="黑体" w:eastAsia="黑体" w:hAnsi="Times New Roman" w:cs="Times New Roman"/>
      <w:sz w:val="21"/>
      <w:szCs w:val="21"/>
    </w:rPr>
  </w:style>
  <w:style w:type="paragraph" w:customStyle="1" w:styleId="af0">
    <w:name w:val="目次、标准名称标题"/>
    <w:basedOn w:val="a0"/>
    <w:next w:val="ab"/>
    <w:qFormat/>
    <w:pPr>
      <w:keepNext/>
      <w:pageBreakBefore/>
      <w:widowControl/>
      <w:shd w:val="clear" w:color="FFFFFF" w:fill="FFFFFF"/>
      <w:spacing w:before="640" w:after="560" w:line="460" w:lineRule="exact"/>
      <w:jc w:val="center"/>
      <w:outlineLvl w:val="0"/>
    </w:pPr>
    <w:rPr>
      <w:rFonts w:ascii="黑体" w:eastAsia="黑体" w:hAnsi="Calibri"/>
      <w:kern w:val="0"/>
      <w:sz w:val="32"/>
      <w:szCs w:val="20"/>
    </w:rPr>
  </w:style>
  <w:style w:type="character" w:customStyle="1" w:styleId="af1">
    <w:name w:val="发布"/>
    <w:rsid w:val="00727B8B"/>
    <w:rPr>
      <w:rFonts w:ascii="黑体" w:eastAsia="黑体"/>
      <w:spacing w:val="85"/>
      <w:w w:val="100"/>
      <w:position w:val="3"/>
      <w:sz w:val="28"/>
      <w:szCs w:val="28"/>
    </w:rPr>
  </w:style>
  <w:style w:type="paragraph" w:customStyle="1" w:styleId="af2">
    <w:name w:val="其他发布日期"/>
    <w:basedOn w:val="a0"/>
    <w:rsid w:val="00727B8B"/>
    <w:pPr>
      <w:framePr w:w="3997" w:h="471" w:hRule="exact" w:vSpace="181" w:wrap="around" w:vAnchor="page" w:hAnchor="page" w:x="1419" w:y="14097" w:anchorLock="1"/>
      <w:widowControl/>
      <w:jc w:val="left"/>
    </w:pPr>
    <w:rPr>
      <w:rFonts w:eastAsia="黑体"/>
      <w:kern w:val="0"/>
      <w:sz w:val="28"/>
      <w:szCs w:val="20"/>
    </w:rPr>
  </w:style>
  <w:style w:type="paragraph" w:customStyle="1" w:styleId="af3">
    <w:name w:val="其他标准标志"/>
    <w:basedOn w:val="ad"/>
    <w:rsid w:val="00727B8B"/>
    <w:pPr>
      <w:framePr w:w="6101" w:wrap="around" w:vAnchor="page" w:hAnchor="page" w:x="4673" w:y="942"/>
    </w:pPr>
    <w:rPr>
      <w:w w:val="130"/>
    </w:rPr>
  </w:style>
  <w:style w:type="paragraph" w:customStyle="1" w:styleId="af4">
    <w:name w:val="其他实施日期"/>
    <w:basedOn w:val="a0"/>
    <w:rsid w:val="00727B8B"/>
    <w:pPr>
      <w:framePr w:w="3997" w:h="471" w:hRule="exact" w:vSpace="181" w:wrap="around" w:vAnchor="page" w:hAnchor="page" w:x="7089" w:y="14097" w:anchorLock="1"/>
      <w:widowControl/>
      <w:jc w:val="right"/>
    </w:pPr>
    <w:rPr>
      <w:rFonts w:eastAsia="黑体"/>
      <w:kern w:val="0"/>
      <w:sz w:val="28"/>
      <w:szCs w:val="20"/>
    </w:rPr>
  </w:style>
  <w:style w:type="paragraph" w:customStyle="1" w:styleId="af5">
    <w:name w:val="其他标准称谓"/>
    <w:next w:val="a0"/>
    <w:rsid w:val="00727B8B"/>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6">
    <w:name w:val="封面标准代替信息"/>
    <w:rsid w:val="00727B8B"/>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7">
    <w:name w:val="封面一致性程度标识"/>
    <w:basedOn w:val="a0"/>
    <w:rsid w:val="00727B8B"/>
    <w:pPr>
      <w:framePr w:w="9639" w:h="6917" w:hRule="exact" w:wrap="around" w:vAnchor="page" w:hAnchor="page" w:xAlign="center" w:y="6408" w:anchorLock="1"/>
      <w:spacing w:before="440" w:line="400" w:lineRule="exact"/>
      <w:jc w:val="center"/>
      <w:textAlignment w:val="center"/>
    </w:pPr>
    <w:rPr>
      <w:rFonts w:ascii="宋体"/>
      <w:kern w:val="0"/>
      <w:sz w:val="28"/>
      <w:szCs w:val="28"/>
    </w:rPr>
  </w:style>
  <w:style w:type="paragraph" w:customStyle="1" w:styleId="af8">
    <w:name w:val="封面标准文稿类别"/>
    <w:basedOn w:val="af7"/>
    <w:rsid w:val="00727B8B"/>
    <w:pPr>
      <w:framePr w:wrap="around"/>
      <w:spacing w:after="160" w:line="240" w:lineRule="auto"/>
    </w:pPr>
    <w:rPr>
      <w:sz w:val="24"/>
    </w:rPr>
  </w:style>
  <w:style w:type="paragraph" w:customStyle="1" w:styleId="af9">
    <w:name w:val="封面标准文稿编辑信息"/>
    <w:basedOn w:val="af8"/>
    <w:rsid w:val="00727B8B"/>
    <w:pPr>
      <w:framePr w:wrap="around"/>
      <w:spacing w:before="180" w:line="180" w:lineRule="exact"/>
    </w:pPr>
    <w:rPr>
      <w:sz w:val="21"/>
    </w:rPr>
  </w:style>
  <w:style w:type="paragraph" w:customStyle="1" w:styleId="afa">
    <w:name w:val="文献分类号"/>
    <w:rsid w:val="00727B8B"/>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b">
    <w:name w:val="其他发布部门"/>
    <w:basedOn w:val="a0"/>
    <w:rsid w:val="00727B8B"/>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12BEC77-7E5E-4FA6-AA9B-9BC1B4DE46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6</Pages>
  <Words>627</Words>
  <Characters>3576</Characters>
  <Application>Microsoft Office Word</Application>
  <DocSecurity>0</DocSecurity>
  <Lines>29</Lines>
  <Paragraphs>8</Paragraphs>
  <ScaleCrop>false</ScaleCrop>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黄长兵</dc:creator>
  <cp:lastModifiedBy>黄长兵</cp:lastModifiedBy>
  <cp:revision>20</cp:revision>
  <dcterms:created xsi:type="dcterms:W3CDTF">2024-07-18T08:25:00Z</dcterms:created>
  <dcterms:modified xsi:type="dcterms:W3CDTF">2024-08-05T02:58:00Z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9C26CBDD818E4A7A81EAB03D18F09175_12</vt:lpwstr>
  </property>
</Properties>
</file>